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AD8C" w14:textId="77777777" w:rsidR="000D4861" w:rsidRDefault="000D4861">
      <w:pPr>
        <w:jc w:val="center"/>
      </w:pPr>
    </w:p>
    <w:p w14:paraId="4117A947" w14:textId="77777777" w:rsidR="000D4861" w:rsidRDefault="00000000">
      <w:pPr>
        <w:jc w:val="center"/>
        <w:rPr>
          <w:sz w:val="16"/>
          <w:szCs w:val="16"/>
        </w:rPr>
      </w:pPr>
      <w:proofErr w:type="spellStart"/>
      <w:r>
        <w:rPr>
          <w:rFonts w:ascii="Arial Black" w:eastAsia="Arial Black" w:hAnsi="Arial Black" w:cs="Arial Black"/>
          <w:b/>
          <w:bCs/>
        </w:rPr>
        <w:t>FIŞA</w:t>
      </w:r>
      <w:proofErr w:type="spellEnd"/>
      <w:r>
        <w:rPr>
          <w:rFonts w:ascii="Arial Black" w:eastAsia="Arial Black" w:hAnsi="Arial Black" w:cs="Arial Black"/>
          <w:b/>
          <w:bCs/>
        </w:rPr>
        <w:t xml:space="preserve"> DISCIPLINEI</w:t>
      </w:r>
    </w:p>
    <w:p w14:paraId="43C5E554" w14:textId="77777777" w:rsidR="000D4861" w:rsidRDefault="000D4861">
      <w:pPr>
        <w:jc w:val="center"/>
      </w:pPr>
    </w:p>
    <w:tbl>
      <w:tblPr>
        <w:tblStyle w:val="a"/>
        <w:tblW w:w="10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9"/>
        <w:gridCol w:w="6376"/>
      </w:tblGrid>
      <w:tr w:rsidR="000D4861" w14:paraId="6749FC22" w14:textId="77777777">
        <w:trPr>
          <w:trHeight w:val="169"/>
        </w:trPr>
        <w:tc>
          <w:tcPr>
            <w:tcW w:w="10205" w:type="dxa"/>
            <w:gridSpan w:val="2"/>
            <w:tcBorders>
              <w:top w:val="nil"/>
              <w:left w:val="nil"/>
              <w:bottom w:val="single" w:sz="6" w:space="0" w:color="000000"/>
              <w:right w:val="nil"/>
            </w:tcBorders>
          </w:tcPr>
          <w:p w14:paraId="19FBADDF" w14:textId="77777777" w:rsidR="000D4861" w:rsidRDefault="00000000">
            <w:pPr>
              <w:rPr>
                <w:sz w:val="20"/>
                <w:szCs w:val="20"/>
              </w:rPr>
            </w:pPr>
            <w:r>
              <w:rPr>
                <w:b/>
                <w:bCs/>
                <w:sz w:val="20"/>
                <w:szCs w:val="20"/>
              </w:rPr>
              <w:t>1. Date despre program</w:t>
            </w:r>
          </w:p>
        </w:tc>
      </w:tr>
      <w:tr w:rsidR="000D4861" w14:paraId="487B259D" w14:textId="77777777">
        <w:trPr>
          <w:trHeight w:val="169"/>
        </w:trPr>
        <w:tc>
          <w:tcPr>
            <w:tcW w:w="3829" w:type="dxa"/>
            <w:tcBorders>
              <w:top w:val="single" w:sz="6" w:space="0" w:color="000000"/>
              <w:left w:val="single" w:sz="6" w:space="0" w:color="000000"/>
              <w:bottom w:val="single" w:sz="4" w:space="0" w:color="000000"/>
              <w:right w:val="single" w:sz="4" w:space="0" w:color="000000"/>
            </w:tcBorders>
          </w:tcPr>
          <w:p w14:paraId="1C5A8011" w14:textId="77777777" w:rsidR="000D4861" w:rsidRDefault="00000000">
            <w:pPr>
              <w:spacing w:after="40"/>
              <w:ind w:left="340" w:hanging="340"/>
              <w:jc w:val="both"/>
              <w:rPr>
                <w:sz w:val="18"/>
                <w:szCs w:val="18"/>
              </w:rPr>
            </w:pPr>
            <w:r>
              <w:rPr>
                <w:b/>
                <w:bCs/>
                <w:sz w:val="18"/>
                <w:szCs w:val="18"/>
              </w:rPr>
              <w:t>1.1.</w:t>
            </w:r>
            <w:r>
              <w:rPr>
                <w:sz w:val="18"/>
                <w:szCs w:val="18"/>
              </w:rPr>
              <w:t xml:space="preserve"> </w:t>
            </w:r>
            <w:proofErr w:type="spellStart"/>
            <w:r>
              <w:rPr>
                <w:sz w:val="18"/>
                <w:szCs w:val="18"/>
              </w:rPr>
              <w:t>Instituţia</w:t>
            </w:r>
            <w:proofErr w:type="spellEnd"/>
            <w:r>
              <w:rPr>
                <w:sz w:val="18"/>
                <w:szCs w:val="18"/>
              </w:rPr>
              <w:t xml:space="preserve"> de </w:t>
            </w:r>
            <w:proofErr w:type="spellStart"/>
            <w:r>
              <w:rPr>
                <w:sz w:val="18"/>
                <w:szCs w:val="18"/>
              </w:rPr>
              <w:t>învăţământ</w:t>
            </w:r>
            <w:proofErr w:type="spellEnd"/>
            <w:r>
              <w:rPr>
                <w:sz w:val="18"/>
                <w:szCs w:val="18"/>
              </w:rPr>
              <w:t xml:space="preserve"> superior</w:t>
            </w:r>
          </w:p>
        </w:tc>
        <w:tc>
          <w:tcPr>
            <w:tcW w:w="6376" w:type="dxa"/>
            <w:tcBorders>
              <w:top w:val="single" w:sz="6" w:space="0" w:color="000000"/>
              <w:left w:val="single" w:sz="4" w:space="0" w:color="000000"/>
              <w:bottom w:val="single" w:sz="4" w:space="0" w:color="000000"/>
              <w:right w:val="single" w:sz="6" w:space="0" w:color="000000"/>
            </w:tcBorders>
          </w:tcPr>
          <w:p w14:paraId="56EFCC3D" w14:textId="77777777" w:rsidR="000D4861" w:rsidRDefault="00000000">
            <w:pPr>
              <w:spacing w:after="40"/>
              <w:rPr>
                <w:sz w:val="18"/>
                <w:szCs w:val="18"/>
              </w:rPr>
            </w:pPr>
            <w:r>
              <w:rPr>
                <w:sz w:val="18"/>
                <w:szCs w:val="18"/>
              </w:rPr>
              <w:t>Universitatea Națională de Știință și Tehnologie POLITEHNICA din București</w:t>
            </w:r>
          </w:p>
        </w:tc>
      </w:tr>
      <w:tr w:rsidR="000D4861" w14:paraId="5A194D07" w14:textId="77777777">
        <w:trPr>
          <w:trHeight w:val="169"/>
        </w:trPr>
        <w:tc>
          <w:tcPr>
            <w:tcW w:w="3829" w:type="dxa"/>
            <w:tcBorders>
              <w:top w:val="single" w:sz="4" w:space="0" w:color="000000"/>
              <w:left w:val="single" w:sz="6" w:space="0" w:color="000000"/>
              <w:bottom w:val="single" w:sz="4" w:space="0" w:color="000000"/>
              <w:right w:val="single" w:sz="4" w:space="0" w:color="000000"/>
            </w:tcBorders>
          </w:tcPr>
          <w:p w14:paraId="375ECFA1" w14:textId="77777777" w:rsidR="000D4861" w:rsidRDefault="00000000">
            <w:pPr>
              <w:spacing w:after="40"/>
              <w:ind w:left="340" w:hanging="340"/>
              <w:jc w:val="both"/>
              <w:rPr>
                <w:sz w:val="18"/>
                <w:szCs w:val="18"/>
              </w:rPr>
            </w:pPr>
            <w:r>
              <w:rPr>
                <w:b/>
                <w:bCs/>
                <w:sz w:val="18"/>
                <w:szCs w:val="18"/>
              </w:rPr>
              <w:t>1.2.</w:t>
            </w:r>
            <w:r>
              <w:rPr>
                <w:sz w:val="18"/>
                <w:szCs w:val="18"/>
              </w:rPr>
              <w:t xml:space="preserve"> Facultatea</w:t>
            </w:r>
          </w:p>
        </w:tc>
        <w:tc>
          <w:tcPr>
            <w:tcW w:w="6376" w:type="dxa"/>
            <w:tcBorders>
              <w:top w:val="single" w:sz="4" w:space="0" w:color="000000"/>
              <w:left w:val="single" w:sz="4" w:space="0" w:color="000000"/>
              <w:bottom w:val="single" w:sz="4" w:space="0" w:color="000000"/>
              <w:right w:val="single" w:sz="6" w:space="0" w:color="000000"/>
            </w:tcBorders>
          </w:tcPr>
          <w:p w14:paraId="4B5013ED" w14:textId="77777777" w:rsidR="000D4861" w:rsidRDefault="00000000">
            <w:pPr>
              <w:spacing w:after="40"/>
              <w:rPr>
                <w:sz w:val="18"/>
                <w:szCs w:val="18"/>
              </w:rPr>
            </w:pPr>
            <w:r>
              <w:rPr>
                <w:sz w:val="18"/>
                <w:szCs w:val="18"/>
              </w:rPr>
              <w:t xml:space="preserve">Facultatea de Inginerie Industrială </w:t>
            </w:r>
            <w:proofErr w:type="spellStart"/>
            <w:r>
              <w:rPr>
                <w:sz w:val="18"/>
                <w:szCs w:val="18"/>
              </w:rPr>
              <w:t>şi</w:t>
            </w:r>
            <w:proofErr w:type="spellEnd"/>
            <w:r>
              <w:rPr>
                <w:sz w:val="18"/>
                <w:szCs w:val="18"/>
              </w:rPr>
              <w:t xml:space="preserve"> Robotică</w:t>
            </w:r>
          </w:p>
        </w:tc>
      </w:tr>
      <w:tr w:rsidR="000D4861" w14:paraId="4C88EA30" w14:textId="77777777">
        <w:trPr>
          <w:trHeight w:val="166"/>
        </w:trPr>
        <w:tc>
          <w:tcPr>
            <w:tcW w:w="3829" w:type="dxa"/>
            <w:tcBorders>
              <w:top w:val="single" w:sz="4" w:space="0" w:color="000000"/>
              <w:left w:val="single" w:sz="6" w:space="0" w:color="000000"/>
              <w:bottom w:val="single" w:sz="4" w:space="0" w:color="000000"/>
              <w:right w:val="single" w:sz="4" w:space="0" w:color="000000"/>
            </w:tcBorders>
          </w:tcPr>
          <w:p w14:paraId="17ACEEE5" w14:textId="77777777" w:rsidR="000D4861" w:rsidRDefault="00000000">
            <w:pPr>
              <w:spacing w:after="40"/>
              <w:ind w:left="340" w:hanging="340"/>
              <w:jc w:val="both"/>
              <w:rPr>
                <w:sz w:val="18"/>
                <w:szCs w:val="18"/>
              </w:rPr>
            </w:pPr>
            <w:r>
              <w:rPr>
                <w:b/>
                <w:bCs/>
                <w:sz w:val="18"/>
                <w:szCs w:val="18"/>
              </w:rPr>
              <w:t>1.3.</w:t>
            </w:r>
            <w:r>
              <w:rPr>
                <w:sz w:val="18"/>
                <w:szCs w:val="18"/>
              </w:rPr>
              <w:t xml:space="preserve"> Departamentul</w:t>
            </w:r>
          </w:p>
        </w:tc>
        <w:tc>
          <w:tcPr>
            <w:tcW w:w="6376" w:type="dxa"/>
            <w:tcBorders>
              <w:top w:val="single" w:sz="4" w:space="0" w:color="000000"/>
              <w:left w:val="single" w:sz="4" w:space="0" w:color="000000"/>
              <w:bottom w:val="single" w:sz="4" w:space="0" w:color="000000"/>
              <w:right w:val="single" w:sz="6" w:space="0" w:color="000000"/>
            </w:tcBorders>
          </w:tcPr>
          <w:p w14:paraId="60558980" w14:textId="77777777" w:rsidR="000D4861" w:rsidRDefault="00000000">
            <w:pPr>
              <w:spacing w:after="40"/>
              <w:rPr>
                <w:sz w:val="18"/>
                <w:szCs w:val="18"/>
              </w:rPr>
            </w:pPr>
            <w:r>
              <w:rPr>
                <w:sz w:val="18"/>
                <w:szCs w:val="18"/>
              </w:rPr>
              <w:t xml:space="preserve">Tehnologia </w:t>
            </w:r>
            <w:proofErr w:type="spellStart"/>
            <w:r>
              <w:rPr>
                <w:sz w:val="18"/>
                <w:szCs w:val="18"/>
              </w:rPr>
              <w:t>Construcţiilor</w:t>
            </w:r>
            <w:proofErr w:type="spellEnd"/>
            <w:r>
              <w:rPr>
                <w:sz w:val="18"/>
                <w:szCs w:val="18"/>
              </w:rPr>
              <w:t xml:space="preserve"> de </w:t>
            </w:r>
            <w:proofErr w:type="spellStart"/>
            <w:r>
              <w:rPr>
                <w:sz w:val="18"/>
                <w:szCs w:val="18"/>
              </w:rPr>
              <w:t>Maşini</w:t>
            </w:r>
            <w:proofErr w:type="spellEnd"/>
          </w:p>
        </w:tc>
      </w:tr>
      <w:tr w:rsidR="000D4861" w14:paraId="7DBED45C" w14:textId="77777777">
        <w:trPr>
          <w:trHeight w:val="233"/>
        </w:trPr>
        <w:tc>
          <w:tcPr>
            <w:tcW w:w="3829" w:type="dxa"/>
            <w:tcBorders>
              <w:top w:val="single" w:sz="4" w:space="0" w:color="000000"/>
              <w:left w:val="single" w:sz="6" w:space="0" w:color="000000"/>
              <w:bottom w:val="single" w:sz="4" w:space="0" w:color="000000"/>
              <w:right w:val="single" w:sz="4" w:space="0" w:color="000000"/>
            </w:tcBorders>
          </w:tcPr>
          <w:p w14:paraId="3B8D027D" w14:textId="77777777" w:rsidR="000D4861" w:rsidRDefault="00000000">
            <w:pPr>
              <w:spacing w:after="40"/>
              <w:ind w:left="340" w:hanging="340"/>
              <w:jc w:val="both"/>
              <w:rPr>
                <w:sz w:val="18"/>
                <w:szCs w:val="18"/>
              </w:rPr>
            </w:pPr>
            <w:r>
              <w:rPr>
                <w:b/>
                <w:bCs/>
                <w:sz w:val="18"/>
                <w:szCs w:val="18"/>
              </w:rPr>
              <w:t>1.4.</w:t>
            </w:r>
            <w:r>
              <w:rPr>
                <w:sz w:val="18"/>
                <w:szCs w:val="18"/>
              </w:rPr>
              <w:t xml:space="preserve"> Domeniul de studii universitare</w:t>
            </w:r>
          </w:p>
        </w:tc>
        <w:tc>
          <w:tcPr>
            <w:tcW w:w="6376" w:type="dxa"/>
            <w:tcBorders>
              <w:top w:val="single" w:sz="4" w:space="0" w:color="000000"/>
              <w:left w:val="single" w:sz="4" w:space="0" w:color="000000"/>
              <w:bottom w:val="single" w:sz="4" w:space="0" w:color="000000"/>
              <w:right w:val="single" w:sz="6" w:space="0" w:color="000000"/>
            </w:tcBorders>
          </w:tcPr>
          <w:p w14:paraId="2BA54117" w14:textId="77777777" w:rsidR="000D4861" w:rsidRDefault="00000000">
            <w:pPr>
              <w:spacing w:after="40"/>
              <w:rPr>
                <w:sz w:val="18"/>
                <w:szCs w:val="18"/>
              </w:rPr>
            </w:pPr>
            <w:r>
              <w:rPr>
                <w:sz w:val="18"/>
                <w:szCs w:val="18"/>
              </w:rPr>
              <w:t>Inginerie Industrială</w:t>
            </w:r>
          </w:p>
        </w:tc>
      </w:tr>
      <w:tr w:rsidR="000D4861" w14:paraId="686DC135" w14:textId="77777777">
        <w:trPr>
          <w:trHeight w:val="233"/>
        </w:trPr>
        <w:tc>
          <w:tcPr>
            <w:tcW w:w="3829" w:type="dxa"/>
            <w:tcBorders>
              <w:top w:val="single" w:sz="4" w:space="0" w:color="000000"/>
              <w:left w:val="single" w:sz="6" w:space="0" w:color="000000"/>
              <w:bottom w:val="single" w:sz="4" w:space="0" w:color="000000"/>
              <w:right w:val="single" w:sz="4" w:space="0" w:color="000000"/>
            </w:tcBorders>
          </w:tcPr>
          <w:p w14:paraId="1CE5D8CA" w14:textId="77777777" w:rsidR="000D4861" w:rsidRDefault="00000000">
            <w:pPr>
              <w:spacing w:after="40"/>
              <w:ind w:left="340" w:hanging="340"/>
              <w:jc w:val="both"/>
              <w:rPr>
                <w:sz w:val="18"/>
                <w:szCs w:val="18"/>
              </w:rPr>
            </w:pPr>
            <w:r>
              <w:rPr>
                <w:b/>
                <w:bCs/>
                <w:sz w:val="18"/>
                <w:szCs w:val="18"/>
              </w:rPr>
              <w:t>1.5.</w:t>
            </w:r>
            <w:r>
              <w:rPr>
                <w:sz w:val="18"/>
                <w:szCs w:val="18"/>
              </w:rPr>
              <w:t xml:space="preserve"> Programul de studii universitare/Calificarea</w:t>
            </w:r>
          </w:p>
        </w:tc>
        <w:tc>
          <w:tcPr>
            <w:tcW w:w="6376" w:type="dxa"/>
            <w:tcBorders>
              <w:top w:val="single" w:sz="4" w:space="0" w:color="000000"/>
              <w:left w:val="single" w:sz="4" w:space="0" w:color="000000"/>
              <w:bottom w:val="single" w:sz="4" w:space="0" w:color="000000"/>
              <w:right w:val="single" w:sz="6" w:space="0" w:color="000000"/>
            </w:tcBorders>
          </w:tcPr>
          <w:p w14:paraId="38BA9187" w14:textId="77777777" w:rsidR="000D4861" w:rsidRDefault="00000000">
            <w:pPr>
              <w:spacing w:after="40"/>
              <w:rPr>
                <w:sz w:val="18"/>
                <w:szCs w:val="18"/>
              </w:rPr>
            </w:pPr>
            <w:r>
              <w:rPr>
                <w:sz w:val="18"/>
                <w:szCs w:val="18"/>
              </w:rPr>
              <w:t>Tehnologia Construcțiilor de Mașini</w:t>
            </w:r>
          </w:p>
        </w:tc>
      </w:tr>
      <w:tr w:rsidR="000D4861" w14:paraId="6761C330" w14:textId="77777777">
        <w:trPr>
          <w:trHeight w:val="161"/>
        </w:trPr>
        <w:tc>
          <w:tcPr>
            <w:tcW w:w="3829" w:type="dxa"/>
            <w:tcBorders>
              <w:top w:val="single" w:sz="4" w:space="0" w:color="000000"/>
              <w:left w:val="single" w:sz="6" w:space="0" w:color="000000"/>
              <w:bottom w:val="single" w:sz="4" w:space="0" w:color="000000"/>
              <w:right w:val="single" w:sz="4" w:space="0" w:color="000000"/>
            </w:tcBorders>
          </w:tcPr>
          <w:p w14:paraId="5599EDF0" w14:textId="77777777" w:rsidR="000D4861" w:rsidRDefault="00000000">
            <w:pPr>
              <w:spacing w:after="40"/>
              <w:ind w:left="340" w:hanging="340"/>
              <w:jc w:val="both"/>
              <w:rPr>
                <w:sz w:val="18"/>
                <w:szCs w:val="18"/>
              </w:rPr>
            </w:pPr>
            <w:r>
              <w:rPr>
                <w:b/>
                <w:bCs/>
                <w:sz w:val="18"/>
                <w:szCs w:val="18"/>
              </w:rPr>
              <w:t>1.6.</w:t>
            </w:r>
            <w:r>
              <w:rPr>
                <w:sz w:val="18"/>
                <w:szCs w:val="18"/>
              </w:rPr>
              <w:t xml:space="preserve"> Ciclul de studii universitare</w:t>
            </w:r>
          </w:p>
        </w:tc>
        <w:tc>
          <w:tcPr>
            <w:tcW w:w="6376" w:type="dxa"/>
            <w:tcBorders>
              <w:top w:val="single" w:sz="4" w:space="0" w:color="000000"/>
              <w:left w:val="single" w:sz="4" w:space="0" w:color="000000"/>
              <w:bottom w:val="single" w:sz="4" w:space="0" w:color="000000"/>
              <w:right w:val="single" w:sz="6" w:space="0" w:color="000000"/>
            </w:tcBorders>
          </w:tcPr>
          <w:p w14:paraId="0D49E84E" w14:textId="77777777" w:rsidR="000D4861" w:rsidRDefault="00000000">
            <w:pPr>
              <w:spacing w:after="40"/>
              <w:rPr>
                <w:sz w:val="18"/>
                <w:szCs w:val="18"/>
              </w:rPr>
            </w:pPr>
            <w:proofErr w:type="spellStart"/>
            <w:r>
              <w:rPr>
                <w:sz w:val="18"/>
                <w:szCs w:val="18"/>
              </w:rPr>
              <w:t>Licenţă</w:t>
            </w:r>
            <w:proofErr w:type="spellEnd"/>
          </w:p>
        </w:tc>
      </w:tr>
      <w:tr w:rsidR="000D4861" w14:paraId="0AC1D5EE" w14:textId="77777777">
        <w:trPr>
          <w:trHeight w:val="161"/>
        </w:trPr>
        <w:tc>
          <w:tcPr>
            <w:tcW w:w="3829" w:type="dxa"/>
            <w:tcBorders>
              <w:top w:val="single" w:sz="4" w:space="0" w:color="000000"/>
              <w:left w:val="single" w:sz="6" w:space="0" w:color="000000"/>
              <w:bottom w:val="single" w:sz="4" w:space="0" w:color="000000"/>
              <w:right w:val="single" w:sz="4" w:space="0" w:color="000000"/>
            </w:tcBorders>
          </w:tcPr>
          <w:p w14:paraId="2C89F3E3" w14:textId="77777777" w:rsidR="000D4861" w:rsidRDefault="00000000">
            <w:pPr>
              <w:spacing w:after="40"/>
              <w:ind w:left="340" w:hanging="340"/>
              <w:jc w:val="both"/>
              <w:rPr>
                <w:sz w:val="18"/>
                <w:szCs w:val="18"/>
              </w:rPr>
            </w:pPr>
            <w:r>
              <w:rPr>
                <w:b/>
                <w:bCs/>
                <w:sz w:val="18"/>
                <w:szCs w:val="18"/>
              </w:rPr>
              <w:t>1.7.</w:t>
            </w:r>
            <w:r>
              <w:rPr>
                <w:sz w:val="18"/>
                <w:szCs w:val="18"/>
              </w:rPr>
              <w:t xml:space="preserve"> Limba de predare</w:t>
            </w:r>
          </w:p>
        </w:tc>
        <w:tc>
          <w:tcPr>
            <w:tcW w:w="6376" w:type="dxa"/>
            <w:tcBorders>
              <w:top w:val="single" w:sz="4" w:space="0" w:color="000000"/>
              <w:left w:val="single" w:sz="4" w:space="0" w:color="000000"/>
              <w:bottom w:val="single" w:sz="4" w:space="0" w:color="000000"/>
              <w:right w:val="single" w:sz="6" w:space="0" w:color="000000"/>
            </w:tcBorders>
          </w:tcPr>
          <w:p w14:paraId="435E1113" w14:textId="77777777" w:rsidR="000D4861" w:rsidRDefault="00000000">
            <w:pPr>
              <w:spacing w:after="40"/>
              <w:rPr>
                <w:sz w:val="18"/>
                <w:szCs w:val="18"/>
              </w:rPr>
            </w:pPr>
            <w:r>
              <w:rPr>
                <w:sz w:val="18"/>
                <w:szCs w:val="18"/>
              </w:rPr>
              <w:t>Română</w:t>
            </w:r>
          </w:p>
        </w:tc>
      </w:tr>
      <w:tr w:rsidR="000D4861" w14:paraId="244FFFC0" w14:textId="77777777">
        <w:trPr>
          <w:trHeight w:val="161"/>
        </w:trPr>
        <w:tc>
          <w:tcPr>
            <w:tcW w:w="3829" w:type="dxa"/>
            <w:tcBorders>
              <w:top w:val="single" w:sz="4" w:space="0" w:color="000000"/>
              <w:left w:val="single" w:sz="6" w:space="0" w:color="000000"/>
              <w:bottom w:val="single" w:sz="6" w:space="0" w:color="000000"/>
              <w:right w:val="single" w:sz="4" w:space="0" w:color="000000"/>
            </w:tcBorders>
          </w:tcPr>
          <w:p w14:paraId="4938BEA3" w14:textId="77777777" w:rsidR="000D4861" w:rsidRDefault="00000000">
            <w:pPr>
              <w:spacing w:after="40"/>
              <w:ind w:left="340" w:hanging="340"/>
              <w:jc w:val="both"/>
              <w:rPr>
                <w:sz w:val="18"/>
                <w:szCs w:val="18"/>
              </w:rPr>
            </w:pPr>
            <w:r>
              <w:rPr>
                <w:b/>
                <w:bCs/>
                <w:sz w:val="18"/>
                <w:szCs w:val="18"/>
              </w:rPr>
              <w:t>1.8.</w:t>
            </w:r>
            <w:r>
              <w:rPr>
                <w:sz w:val="18"/>
                <w:szCs w:val="18"/>
              </w:rPr>
              <w:t xml:space="preserve"> Locația geografică de desfășurare a studiilor</w:t>
            </w:r>
          </w:p>
        </w:tc>
        <w:tc>
          <w:tcPr>
            <w:tcW w:w="6376" w:type="dxa"/>
            <w:tcBorders>
              <w:top w:val="single" w:sz="4" w:space="0" w:color="000000"/>
              <w:left w:val="single" w:sz="4" w:space="0" w:color="000000"/>
              <w:bottom w:val="single" w:sz="6" w:space="0" w:color="000000"/>
              <w:right w:val="single" w:sz="6" w:space="0" w:color="000000"/>
            </w:tcBorders>
          </w:tcPr>
          <w:p w14:paraId="20F64F61" w14:textId="77777777" w:rsidR="000D4861" w:rsidRDefault="00000000">
            <w:pPr>
              <w:spacing w:after="40"/>
              <w:rPr>
                <w:sz w:val="18"/>
                <w:szCs w:val="18"/>
              </w:rPr>
            </w:pPr>
            <w:r>
              <w:rPr>
                <w:sz w:val="18"/>
                <w:szCs w:val="18"/>
              </w:rPr>
              <w:t>București</w:t>
            </w:r>
          </w:p>
        </w:tc>
      </w:tr>
    </w:tbl>
    <w:p w14:paraId="2C13357A" w14:textId="77777777" w:rsidR="000D4861" w:rsidRDefault="000D4861">
      <w:pPr>
        <w:rPr>
          <w:sz w:val="16"/>
          <w:szCs w:val="16"/>
        </w:rPr>
      </w:pPr>
    </w:p>
    <w:tbl>
      <w:tblPr>
        <w:tblStyle w:val="a0"/>
        <w:tblW w:w="102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283"/>
        <w:gridCol w:w="255"/>
        <w:gridCol w:w="1021"/>
        <w:gridCol w:w="54"/>
        <w:gridCol w:w="230"/>
        <w:gridCol w:w="850"/>
        <w:gridCol w:w="851"/>
        <w:gridCol w:w="396"/>
        <w:gridCol w:w="1872"/>
        <w:gridCol w:w="2976"/>
      </w:tblGrid>
      <w:tr w:rsidR="000D4861" w14:paraId="68A3ED90" w14:textId="77777777">
        <w:trPr>
          <w:cantSplit/>
        </w:trPr>
        <w:tc>
          <w:tcPr>
            <w:tcW w:w="10235" w:type="dxa"/>
            <w:gridSpan w:val="11"/>
            <w:tcBorders>
              <w:top w:val="nil"/>
              <w:left w:val="nil"/>
              <w:bottom w:val="single" w:sz="6" w:space="0" w:color="000000"/>
              <w:right w:val="nil"/>
            </w:tcBorders>
          </w:tcPr>
          <w:p w14:paraId="77F76328" w14:textId="77777777" w:rsidR="000D4861" w:rsidRDefault="00000000">
            <w:pPr>
              <w:rPr>
                <w:sz w:val="20"/>
                <w:szCs w:val="20"/>
              </w:rPr>
            </w:pPr>
            <w:r>
              <w:rPr>
                <w:b/>
                <w:bCs/>
                <w:sz w:val="20"/>
                <w:szCs w:val="20"/>
              </w:rPr>
              <w:t>2. Date despre disciplină</w:t>
            </w:r>
          </w:p>
        </w:tc>
      </w:tr>
      <w:tr w:rsidR="000D4861" w14:paraId="0FF9C835" w14:textId="77777777">
        <w:trPr>
          <w:cantSplit/>
        </w:trPr>
        <w:tc>
          <w:tcPr>
            <w:tcW w:w="3060" w:type="dxa"/>
            <w:gridSpan w:val="5"/>
            <w:tcBorders>
              <w:top w:val="single" w:sz="6" w:space="0" w:color="000000"/>
              <w:left w:val="single" w:sz="6" w:space="0" w:color="000000"/>
              <w:bottom w:val="single" w:sz="4" w:space="0" w:color="000000"/>
              <w:right w:val="single" w:sz="4" w:space="0" w:color="000000"/>
            </w:tcBorders>
          </w:tcPr>
          <w:p w14:paraId="73DDAD36" w14:textId="77777777" w:rsidR="000D4861" w:rsidRDefault="00000000">
            <w:pPr>
              <w:spacing w:after="40"/>
              <w:ind w:left="340" w:hanging="340"/>
              <w:rPr>
                <w:sz w:val="18"/>
                <w:szCs w:val="18"/>
              </w:rPr>
            </w:pPr>
            <w:r>
              <w:rPr>
                <w:b/>
                <w:bCs/>
                <w:sz w:val="18"/>
                <w:szCs w:val="18"/>
              </w:rPr>
              <w:t>2.1</w:t>
            </w:r>
            <w:r>
              <w:rPr>
                <w:sz w:val="18"/>
                <w:szCs w:val="18"/>
              </w:rPr>
              <w:t xml:space="preserve"> Denumirea disciplinei/ </w:t>
            </w:r>
            <w:proofErr w:type="spellStart"/>
            <w:r>
              <w:rPr>
                <w:sz w:val="18"/>
                <w:szCs w:val="18"/>
              </w:rPr>
              <w:t>Course</w:t>
            </w:r>
            <w:proofErr w:type="spellEnd"/>
            <w:r>
              <w:rPr>
                <w:sz w:val="18"/>
                <w:szCs w:val="18"/>
              </w:rPr>
              <w:t xml:space="preserve"> </w:t>
            </w:r>
            <w:proofErr w:type="spellStart"/>
            <w:r>
              <w:rPr>
                <w:sz w:val="18"/>
                <w:szCs w:val="18"/>
              </w:rPr>
              <w:t>title</w:t>
            </w:r>
            <w:proofErr w:type="spellEnd"/>
            <w:r>
              <w:rPr>
                <w:sz w:val="18"/>
                <w:szCs w:val="18"/>
              </w:rPr>
              <w:t xml:space="preserve"> </w:t>
            </w:r>
          </w:p>
          <w:p w14:paraId="1A4AF325" w14:textId="77777777" w:rsidR="000D4861" w:rsidRDefault="00000000">
            <w:pPr>
              <w:spacing w:after="40"/>
              <w:ind w:left="340" w:hanging="340"/>
              <w:rPr>
                <w:sz w:val="18"/>
                <w:szCs w:val="18"/>
              </w:rPr>
            </w:pPr>
            <w:r>
              <w:rPr>
                <w:b/>
                <w:bCs/>
                <w:sz w:val="18"/>
                <w:szCs w:val="18"/>
              </w:rPr>
              <w:t>(</w:t>
            </w:r>
            <w:proofErr w:type="spellStart"/>
            <w:r>
              <w:rPr>
                <w:b/>
                <w:bCs/>
                <w:sz w:val="18"/>
                <w:szCs w:val="18"/>
              </w:rPr>
              <w:t>ro</w:t>
            </w:r>
            <w:proofErr w:type="spellEnd"/>
            <w:r>
              <w:rPr>
                <w:b/>
                <w:bCs/>
                <w:sz w:val="18"/>
                <w:szCs w:val="18"/>
              </w:rPr>
              <w:t>)</w:t>
            </w:r>
          </w:p>
          <w:p w14:paraId="485E961A" w14:textId="77777777" w:rsidR="000D4861" w:rsidRDefault="00000000">
            <w:pPr>
              <w:spacing w:after="40"/>
              <w:ind w:left="340" w:hanging="340"/>
              <w:rPr>
                <w:sz w:val="18"/>
                <w:szCs w:val="18"/>
              </w:rPr>
            </w:pPr>
            <w:r>
              <w:rPr>
                <w:b/>
                <w:bCs/>
                <w:sz w:val="18"/>
                <w:szCs w:val="18"/>
              </w:rPr>
              <w:t>(en)</w:t>
            </w:r>
          </w:p>
        </w:tc>
        <w:tc>
          <w:tcPr>
            <w:tcW w:w="7175" w:type="dxa"/>
            <w:gridSpan w:val="6"/>
            <w:tcBorders>
              <w:top w:val="single" w:sz="6" w:space="0" w:color="000000"/>
              <w:left w:val="single" w:sz="4" w:space="0" w:color="000000"/>
              <w:bottom w:val="single" w:sz="4" w:space="0" w:color="000000"/>
              <w:right w:val="single" w:sz="6" w:space="0" w:color="000000"/>
            </w:tcBorders>
            <w:vAlign w:val="center"/>
          </w:tcPr>
          <w:p w14:paraId="6FB13E1B" w14:textId="77777777" w:rsidR="000D4861" w:rsidRDefault="00000000">
            <w:pPr>
              <w:spacing w:line="360" w:lineRule="auto"/>
              <w:ind w:left="340" w:hanging="340"/>
              <w:rPr>
                <w:rFonts w:ascii="Helvetica Neue" w:eastAsia="Helvetica Neue" w:hAnsi="Helvetica Neue" w:cs="Helvetica Neue"/>
                <w:b/>
                <w:bCs/>
                <w:sz w:val="18"/>
                <w:szCs w:val="18"/>
              </w:rPr>
            </w:pPr>
            <w:r>
              <w:rPr>
                <w:rFonts w:ascii="Helvetica Neue" w:eastAsia="Helvetica Neue" w:hAnsi="Helvetica Neue" w:cs="Helvetica Neue"/>
                <w:b/>
                <w:bCs/>
                <w:sz w:val="18"/>
                <w:szCs w:val="18"/>
              </w:rPr>
              <w:t>PRACTICĂ DE SPECIALITATE</w:t>
            </w:r>
          </w:p>
          <w:p w14:paraId="7DA889C4" w14:textId="77777777" w:rsidR="000D4861" w:rsidRDefault="00000000">
            <w:pPr>
              <w:spacing w:line="360" w:lineRule="auto"/>
              <w:ind w:left="340" w:hanging="340"/>
              <w:rPr>
                <w:rFonts w:ascii="Helvetica Neue" w:eastAsia="Helvetica Neue" w:hAnsi="Helvetica Neue" w:cs="Helvetica Neue"/>
                <w:b/>
                <w:bCs/>
                <w:sz w:val="18"/>
                <w:szCs w:val="18"/>
              </w:rPr>
            </w:pPr>
            <w:proofErr w:type="spellStart"/>
            <w:r>
              <w:rPr>
                <w:rFonts w:ascii="Helvetica Neue" w:eastAsia="Helvetica Neue" w:hAnsi="Helvetica Neue" w:cs="Helvetica Neue"/>
                <w:b/>
                <w:bCs/>
                <w:sz w:val="18"/>
                <w:szCs w:val="18"/>
              </w:rPr>
              <w:t>Specialized</w:t>
            </w:r>
            <w:proofErr w:type="spellEnd"/>
            <w:r>
              <w:rPr>
                <w:rFonts w:ascii="Helvetica Neue" w:eastAsia="Helvetica Neue" w:hAnsi="Helvetica Neue" w:cs="Helvetica Neue"/>
                <w:b/>
                <w:bCs/>
                <w:sz w:val="18"/>
                <w:szCs w:val="18"/>
              </w:rPr>
              <w:t xml:space="preserve"> Practice </w:t>
            </w:r>
          </w:p>
          <w:p w14:paraId="45BA1D10" w14:textId="77777777" w:rsidR="000D4861" w:rsidRDefault="000D4861">
            <w:pPr>
              <w:ind w:left="340" w:hanging="340"/>
              <w:rPr>
                <w:rFonts w:ascii="Helvetica Neue" w:eastAsia="Helvetica Neue" w:hAnsi="Helvetica Neue" w:cs="Helvetica Neue"/>
                <w:sz w:val="18"/>
                <w:szCs w:val="18"/>
              </w:rPr>
            </w:pPr>
          </w:p>
        </w:tc>
      </w:tr>
      <w:tr w:rsidR="000D4861" w14:paraId="6CABBDB8" w14:textId="77777777">
        <w:trPr>
          <w:cantSplit/>
        </w:trPr>
        <w:tc>
          <w:tcPr>
            <w:tcW w:w="4140" w:type="dxa"/>
            <w:gridSpan w:val="7"/>
            <w:tcBorders>
              <w:top w:val="single" w:sz="4" w:space="0" w:color="000000"/>
              <w:left w:val="single" w:sz="6" w:space="0" w:color="000000"/>
              <w:bottom w:val="single" w:sz="4" w:space="0" w:color="000000"/>
              <w:right w:val="single" w:sz="4" w:space="0" w:color="000000"/>
            </w:tcBorders>
          </w:tcPr>
          <w:p w14:paraId="7C82411D" w14:textId="77777777" w:rsidR="000D4861" w:rsidRDefault="00000000">
            <w:pPr>
              <w:spacing w:after="40"/>
              <w:ind w:left="340" w:hanging="340"/>
              <w:rPr>
                <w:sz w:val="18"/>
                <w:szCs w:val="18"/>
              </w:rPr>
            </w:pPr>
            <w:r>
              <w:rPr>
                <w:b/>
                <w:bCs/>
                <w:sz w:val="18"/>
                <w:szCs w:val="18"/>
              </w:rPr>
              <w:t>2.2.</w:t>
            </w:r>
            <w:r>
              <w:rPr>
                <w:sz w:val="18"/>
                <w:szCs w:val="18"/>
              </w:rPr>
              <w:t xml:space="preserve"> </w:t>
            </w:r>
            <w:proofErr w:type="spellStart"/>
            <w:r>
              <w:rPr>
                <w:sz w:val="18"/>
                <w:szCs w:val="18"/>
              </w:rPr>
              <w:t>Titularulactivităților</w:t>
            </w:r>
            <w:proofErr w:type="spellEnd"/>
            <w:r>
              <w:rPr>
                <w:sz w:val="18"/>
                <w:szCs w:val="18"/>
              </w:rPr>
              <w:t xml:space="preserve"> de curs</w:t>
            </w:r>
          </w:p>
        </w:tc>
        <w:tc>
          <w:tcPr>
            <w:tcW w:w="6095" w:type="dxa"/>
            <w:gridSpan w:val="4"/>
            <w:tcBorders>
              <w:top w:val="single" w:sz="4" w:space="0" w:color="000000"/>
              <w:left w:val="single" w:sz="4" w:space="0" w:color="000000"/>
              <w:bottom w:val="single" w:sz="4" w:space="0" w:color="000000"/>
              <w:right w:val="single" w:sz="6" w:space="0" w:color="000000"/>
            </w:tcBorders>
          </w:tcPr>
          <w:p w14:paraId="2C08E7A7" w14:textId="77777777" w:rsidR="000D4861" w:rsidRDefault="00000000">
            <w:pPr>
              <w:spacing w:after="40"/>
              <w:ind w:left="340" w:hanging="340"/>
              <w:rPr>
                <w:sz w:val="18"/>
                <w:szCs w:val="18"/>
              </w:rPr>
            </w:pPr>
            <w:proofErr w:type="spellStart"/>
            <w:r>
              <w:rPr>
                <w:b/>
                <w:bCs/>
                <w:sz w:val="18"/>
                <w:szCs w:val="18"/>
              </w:rPr>
              <w:t>Prof.dr.ing</w:t>
            </w:r>
            <w:proofErr w:type="spellEnd"/>
            <w:r>
              <w:rPr>
                <w:b/>
                <w:bCs/>
                <w:sz w:val="18"/>
                <w:szCs w:val="18"/>
              </w:rPr>
              <w:t>. Nicolae IONESCU</w:t>
            </w:r>
          </w:p>
        </w:tc>
      </w:tr>
      <w:tr w:rsidR="000D4861" w14:paraId="21D7DF93" w14:textId="77777777">
        <w:trPr>
          <w:cantSplit/>
        </w:trPr>
        <w:tc>
          <w:tcPr>
            <w:tcW w:w="4140" w:type="dxa"/>
            <w:gridSpan w:val="7"/>
            <w:tcBorders>
              <w:top w:val="single" w:sz="4" w:space="0" w:color="000000"/>
              <w:left w:val="single" w:sz="6" w:space="0" w:color="000000"/>
              <w:bottom w:val="single" w:sz="4" w:space="0" w:color="000000"/>
              <w:right w:val="single" w:sz="4" w:space="0" w:color="000000"/>
            </w:tcBorders>
          </w:tcPr>
          <w:p w14:paraId="139A23B3" w14:textId="77777777" w:rsidR="000D4861" w:rsidRDefault="00000000">
            <w:pPr>
              <w:spacing w:after="40"/>
              <w:ind w:left="340" w:hanging="340"/>
              <w:rPr>
                <w:sz w:val="18"/>
                <w:szCs w:val="18"/>
              </w:rPr>
            </w:pPr>
            <w:r>
              <w:rPr>
                <w:b/>
                <w:bCs/>
                <w:sz w:val="18"/>
                <w:szCs w:val="18"/>
              </w:rPr>
              <w:t>2.3.</w:t>
            </w:r>
            <w:r>
              <w:rPr>
                <w:sz w:val="18"/>
                <w:szCs w:val="18"/>
              </w:rPr>
              <w:t xml:space="preserve"> </w:t>
            </w:r>
            <w:proofErr w:type="spellStart"/>
            <w:r>
              <w:rPr>
                <w:sz w:val="18"/>
                <w:szCs w:val="18"/>
              </w:rPr>
              <w:t>TitularIIactivităților</w:t>
            </w:r>
            <w:proofErr w:type="spellEnd"/>
            <w:r>
              <w:rPr>
                <w:sz w:val="18"/>
                <w:szCs w:val="18"/>
              </w:rPr>
              <w:t xml:space="preserve"> de laborator</w:t>
            </w:r>
          </w:p>
        </w:tc>
        <w:tc>
          <w:tcPr>
            <w:tcW w:w="6095" w:type="dxa"/>
            <w:gridSpan w:val="4"/>
            <w:tcBorders>
              <w:top w:val="single" w:sz="4" w:space="0" w:color="000000"/>
              <w:left w:val="single" w:sz="4" w:space="0" w:color="000000"/>
              <w:bottom w:val="single" w:sz="4" w:space="0" w:color="000000"/>
              <w:right w:val="single" w:sz="6" w:space="0" w:color="000000"/>
            </w:tcBorders>
          </w:tcPr>
          <w:p w14:paraId="1B583437" w14:textId="77777777" w:rsidR="000D4861" w:rsidRDefault="000D4861">
            <w:pPr>
              <w:spacing w:after="40"/>
              <w:ind w:left="340" w:hanging="340"/>
              <w:rPr>
                <w:sz w:val="18"/>
                <w:szCs w:val="18"/>
              </w:rPr>
            </w:pPr>
          </w:p>
        </w:tc>
      </w:tr>
      <w:tr w:rsidR="000D4861" w14:paraId="63EDBE4C" w14:textId="77777777">
        <w:trPr>
          <w:cantSplit/>
        </w:trPr>
        <w:tc>
          <w:tcPr>
            <w:tcW w:w="1447" w:type="dxa"/>
            <w:tcBorders>
              <w:top w:val="single" w:sz="4" w:space="0" w:color="000000"/>
              <w:left w:val="single" w:sz="6" w:space="0" w:color="000000"/>
              <w:bottom w:val="single" w:sz="4" w:space="0" w:color="000000"/>
              <w:right w:val="single" w:sz="4" w:space="0" w:color="000000"/>
            </w:tcBorders>
          </w:tcPr>
          <w:p w14:paraId="71A8C9B7" w14:textId="77777777" w:rsidR="000D4861" w:rsidRDefault="00000000">
            <w:pPr>
              <w:spacing w:after="40"/>
              <w:ind w:left="340" w:hanging="340"/>
              <w:rPr>
                <w:sz w:val="18"/>
                <w:szCs w:val="18"/>
              </w:rPr>
            </w:pPr>
            <w:r>
              <w:rPr>
                <w:b/>
                <w:bCs/>
                <w:sz w:val="18"/>
                <w:szCs w:val="18"/>
              </w:rPr>
              <w:t>2.4.</w:t>
            </w:r>
            <w:r>
              <w:rPr>
                <w:sz w:val="18"/>
                <w:szCs w:val="18"/>
              </w:rPr>
              <w:t xml:space="preserve"> Anul de studiu</w:t>
            </w:r>
          </w:p>
        </w:tc>
        <w:tc>
          <w:tcPr>
            <w:tcW w:w="283" w:type="dxa"/>
            <w:tcBorders>
              <w:top w:val="single" w:sz="4" w:space="0" w:color="000000"/>
              <w:left w:val="single" w:sz="4" w:space="0" w:color="000000"/>
              <w:bottom w:val="single" w:sz="4" w:space="0" w:color="000000"/>
              <w:right w:val="single" w:sz="4" w:space="0" w:color="000000"/>
            </w:tcBorders>
          </w:tcPr>
          <w:p w14:paraId="734F5DF9" w14:textId="77777777" w:rsidR="000D4861" w:rsidRDefault="00000000">
            <w:pPr>
              <w:spacing w:after="40"/>
              <w:ind w:left="340" w:hanging="340"/>
              <w:rPr>
                <w:sz w:val="18"/>
                <w:szCs w:val="18"/>
              </w:rPr>
            </w:pPr>
            <w:r>
              <w:rPr>
                <w:b/>
                <w:bCs/>
                <w:sz w:val="18"/>
                <w:szCs w:val="18"/>
              </w:rPr>
              <w:t>III</w:t>
            </w:r>
          </w:p>
        </w:tc>
        <w:tc>
          <w:tcPr>
            <w:tcW w:w="1276" w:type="dxa"/>
            <w:gridSpan w:val="2"/>
            <w:tcBorders>
              <w:top w:val="single" w:sz="4" w:space="0" w:color="000000"/>
              <w:left w:val="single" w:sz="4" w:space="0" w:color="000000"/>
              <w:bottom w:val="single" w:sz="4" w:space="0" w:color="000000"/>
              <w:right w:val="nil"/>
            </w:tcBorders>
          </w:tcPr>
          <w:p w14:paraId="46D51A42" w14:textId="77777777" w:rsidR="000D4861" w:rsidRDefault="00000000">
            <w:pPr>
              <w:spacing w:after="40"/>
              <w:ind w:left="340" w:hanging="340"/>
              <w:rPr>
                <w:sz w:val="18"/>
                <w:szCs w:val="18"/>
              </w:rPr>
            </w:pPr>
            <w:r>
              <w:rPr>
                <w:b/>
                <w:bCs/>
                <w:sz w:val="18"/>
                <w:szCs w:val="18"/>
              </w:rPr>
              <w:t>2.5.</w:t>
            </w:r>
            <w:r>
              <w:rPr>
                <w:sz w:val="18"/>
                <w:szCs w:val="18"/>
              </w:rPr>
              <w:t xml:space="preserve"> Semestrul</w:t>
            </w:r>
            <w:r>
              <w:rPr>
                <w:i/>
                <w:iCs/>
                <w:sz w:val="18"/>
                <w:szCs w:val="18"/>
              </w:rPr>
              <w:t xml:space="preserve"> </w:t>
            </w:r>
          </w:p>
        </w:tc>
        <w:tc>
          <w:tcPr>
            <w:tcW w:w="284" w:type="dxa"/>
            <w:gridSpan w:val="2"/>
            <w:tcBorders>
              <w:top w:val="single" w:sz="4" w:space="0" w:color="000000"/>
              <w:left w:val="single" w:sz="4" w:space="0" w:color="000000"/>
              <w:bottom w:val="single" w:sz="4" w:space="0" w:color="000000"/>
              <w:right w:val="nil"/>
            </w:tcBorders>
          </w:tcPr>
          <w:p w14:paraId="785D391B" w14:textId="77777777" w:rsidR="000D4861" w:rsidRDefault="00000000">
            <w:pPr>
              <w:spacing w:after="40"/>
              <w:ind w:left="340" w:hanging="340"/>
              <w:rPr>
                <w:sz w:val="18"/>
                <w:szCs w:val="18"/>
              </w:rPr>
            </w:pPr>
            <w:r>
              <w:rPr>
                <w:sz w:val="18"/>
                <w:szCs w:val="18"/>
              </w:rPr>
              <w:t>II</w:t>
            </w:r>
          </w:p>
        </w:tc>
        <w:tc>
          <w:tcPr>
            <w:tcW w:w="1701" w:type="dxa"/>
            <w:gridSpan w:val="2"/>
            <w:tcBorders>
              <w:top w:val="single" w:sz="4" w:space="0" w:color="000000"/>
              <w:left w:val="single" w:sz="4" w:space="0" w:color="000000"/>
              <w:bottom w:val="single" w:sz="4" w:space="0" w:color="000000"/>
              <w:right w:val="single" w:sz="4" w:space="0" w:color="000000"/>
            </w:tcBorders>
          </w:tcPr>
          <w:p w14:paraId="2B64A690" w14:textId="77777777" w:rsidR="000D4861" w:rsidRDefault="00000000">
            <w:pPr>
              <w:spacing w:after="40"/>
              <w:ind w:left="340" w:hanging="340"/>
              <w:rPr>
                <w:sz w:val="18"/>
                <w:szCs w:val="18"/>
              </w:rPr>
            </w:pPr>
            <w:r>
              <w:rPr>
                <w:b/>
                <w:bCs/>
                <w:sz w:val="18"/>
                <w:szCs w:val="18"/>
              </w:rPr>
              <w:t>2.6.</w:t>
            </w:r>
            <w:r>
              <w:rPr>
                <w:sz w:val="18"/>
                <w:szCs w:val="18"/>
              </w:rPr>
              <w:t xml:space="preserve"> Tipul de evaluare</w:t>
            </w:r>
          </w:p>
        </w:tc>
        <w:tc>
          <w:tcPr>
            <w:tcW w:w="396" w:type="dxa"/>
            <w:tcBorders>
              <w:top w:val="single" w:sz="4" w:space="0" w:color="000000"/>
              <w:left w:val="single" w:sz="4" w:space="0" w:color="000000"/>
              <w:bottom w:val="single" w:sz="4" w:space="0" w:color="000000"/>
              <w:right w:val="single" w:sz="4" w:space="0" w:color="000000"/>
            </w:tcBorders>
          </w:tcPr>
          <w:p w14:paraId="4F56AF90" w14:textId="77777777" w:rsidR="000D4861" w:rsidRDefault="00000000">
            <w:pPr>
              <w:spacing w:after="40"/>
              <w:ind w:left="340" w:hanging="340"/>
              <w:rPr>
                <w:sz w:val="18"/>
                <w:szCs w:val="18"/>
              </w:rPr>
            </w:pPr>
            <w:r>
              <w:rPr>
                <w:b/>
                <w:bCs/>
                <w:sz w:val="18"/>
                <w:szCs w:val="18"/>
              </w:rPr>
              <w:t>V</w:t>
            </w:r>
          </w:p>
        </w:tc>
        <w:tc>
          <w:tcPr>
            <w:tcW w:w="1872" w:type="dxa"/>
            <w:tcBorders>
              <w:top w:val="single" w:sz="4" w:space="0" w:color="000000"/>
              <w:left w:val="single" w:sz="4" w:space="0" w:color="000000"/>
              <w:bottom w:val="single" w:sz="4" w:space="0" w:color="000000"/>
              <w:right w:val="single" w:sz="4" w:space="0" w:color="000000"/>
            </w:tcBorders>
          </w:tcPr>
          <w:p w14:paraId="4B9A0B91" w14:textId="77777777" w:rsidR="000D4861" w:rsidRDefault="00000000">
            <w:pPr>
              <w:spacing w:after="40"/>
              <w:ind w:left="340" w:hanging="340"/>
              <w:rPr>
                <w:sz w:val="18"/>
                <w:szCs w:val="18"/>
              </w:rPr>
            </w:pPr>
            <w:r>
              <w:rPr>
                <w:b/>
                <w:bCs/>
                <w:sz w:val="18"/>
                <w:szCs w:val="18"/>
              </w:rPr>
              <w:t>2.7.</w:t>
            </w:r>
            <w:r>
              <w:rPr>
                <w:sz w:val="18"/>
                <w:szCs w:val="18"/>
              </w:rPr>
              <w:t xml:space="preserve"> Statutul disciplinei</w:t>
            </w:r>
          </w:p>
        </w:tc>
        <w:tc>
          <w:tcPr>
            <w:tcW w:w="2976" w:type="dxa"/>
            <w:tcBorders>
              <w:top w:val="single" w:sz="4" w:space="0" w:color="000000"/>
              <w:left w:val="single" w:sz="4" w:space="0" w:color="000000"/>
              <w:bottom w:val="single" w:sz="4" w:space="0" w:color="000000"/>
              <w:right w:val="single" w:sz="6" w:space="0" w:color="000000"/>
            </w:tcBorders>
          </w:tcPr>
          <w:p w14:paraId="6FBA94DC" w14:textId="77777777" w:rsidR="000D4861" w:rsidRDefault="00000000">
            <w:pPr>
              <w:spacing w:after="40"/>
              <w:rPr>
                <w:sz w:val="18"/>
                <w:szCs w:val="18"/>
              </w:rPr>
            </w:pPr>
            <w:proofErr w:type="spellStart"/>
            <w:r>
              <w:rPr>
                <w:sz w:val="18"/>
                <w:szCs w:val="18"/>
              </w:rPr>
              <w:t>Ob</w:t>
            </w:r>
            <w:proofErr w:type="spellEnd"/>
          </w:p>
        </w:tc>
      </w:tr>
      <w:tr w:rsidR="000D4861" w14:paraId="27F032EB" w14:textId="77777777">
        <w:trPr>
          <w:cantSplit/>
        </w:trPr>
        <w:tc>
          <w:tcPr>
            <w:tcW w:w="1985" w:type="dxa"/>
            <w:gridSpan w:val="3"/>
            <w:tcBorders>
              <w:top w:val="single" w:sz="4" w:space="0" w:color="000000"/>
              <w:left w:val="single" w:sz="6" w:space="0" w:color="000000"/>
              <w:bottom w:val="single" w:sz="6" w:space="0" w:color="000000"/>
              <w:right w:val="single" w:sz="4" w:space="0" w:color="000000"/>
            </w:tcBorders>
          </w:tcPr>
          <w:p w14:paraId="32AA458C" w14:textId="77777777" w:rsidR="000D4861" w:rsidRDefault="00000000">
            <w:pPr>
              <w:spacing w:after="40"/>
              <w:ind w:left="340" w:hanging="340"/>
              <w:rPr>
                <w:sz w:val="18"/>
                <w:szCs w:val="18"/>
              </w:rPr>
            </w:pPr>
            <w:r>
              <w:rPr>
                <w:sz w:val="18"/>
                <w:szCs w:val="18"/>
              </w:rPr>
              <w:t>2.8 Categoria formativă</w:t>
            </w:r>
          </w:p>
        </w:tc>
        <w:tc>
          <w:tcPr>
            <w:tcW w:w="1305" w:type="dxa"/>
            <w:gridSpan w:val="3"/>
            <w:tcBorders>
              <w:top w:val="single" w:sz="4" w:space="0" w:color="000000"/>
              <w:left w:val="single" w:sz="4" w:space="0" w:color="000000"/>
              <w:bottom w:val="single" w:sz="6" w:space="0" w:color="000000"/>
              <w:right w:val="nil"/>
            </w:tcBorders>
          </w:tcPr>
          <w:p w14:paraId="493AE0D4" w14:textId="77777777" w:rsidR="000D4861" w:rsidRDefault="00000000">
            <w:pPr>
              <w:spacing w:after="40"/>
              <w:ind w:left="340" w:hanging="340"/>
              <w:rPr>
                <w:sz w:val="18"/>
                <w:szCs w:val="18"/>
              </w:rPr>
            </w:pPr>
            <w:proofErr w:type="spellStart"/>
            <w:r>
              <w:rPr>
                <w:sz w:val="18"/>
                <w:szCs w:val="18"/>
              </w:rPr>
              <w:t>DS</w:t>
            </w:r>
            <w:proofErr w:type="spellEnd"/>
          </w:p>
        </w:tc>
        <w:tc>
          <w:tcPr>
            <w:tcW w:w="2097" w:type="dxa"/>
            <w:gridSpan w:val="3"/>
            <w:tcBorders>
              <w:top w:val="single" w:sz="4" w:space="0" w:color="000000"/>
              <w:left w:val="single" w:sz="4" w:space="0" w:color="000000"/>
              <w:bottom w:val="single" w:sz="6" w:space="0" w:color="000000"/>
              <w:right w:val="single" w:sz="4" w:space="0" w:color="000000"/>
            </w:tcBorders>
          </w:tcPr>
          <w:p w14:paraId="72CFFE1A" w14:textId="77777777" w:rsidR="000D4861" w:rsidRDefault="00000000">
            <w:pPr>
              <w:spacing w:after="40"/>
              <w:ind w:left="340" w:hanging="340"/>
              <w:rPr>
                <w:sz w:val="18"/>
                <w:szCs w:val="18"/>
              </w:rPr>
            </w:pPr>
            <w:r>
              <w:rPr>
                <w:sz w:val="18"/>
                <w:szCs w:val="18"/>
              </w:rPr>
              <w:t>2.9 Codul disciplinei</w:t>
            </w:r>
          </w:p>
        </w:tc>
        <w:tc>
          <w:tcPr>
            <w:tcW w:w="4848" w:type="dxa"/>
            <w:gridSpan w:val="2"/>
            <w:tcBorders>
              <w:top w:val="single" w:sz="4" w:space="0" w:color="000000"/>
              <w:left w:val="single" w:sz="4" w:space="0" w:color="000000"/>
              <w:bottom w:val="single" w:sz="6" w:space="0" w:color="000000"/>
              <w:right w:val="single" w:sz="6" w:space="0" w:color="000000"/>
            </w:tcBorders>
          </w:tcPr>
          <w:p w14:paraId="30542A86" w14:textId="77777777" w:rsidR="000D4861" w:rsidRDefault="00000000">
            <w:pPr>
              <w:spacing w:after="40"/>
              <w:rPr>
                <w:sz w:val="18"/>
                <w:szCs w:val="18"/>
              </w:rPr>
            </w:pPr>
            <w:r>
              <w:rPr>
                <w:sz w:val="18"/>
                <w:szCs w:val="18"/>
              </w:rPr>
              <w:t>UPB.06.S.06.0.009</w:t>
            </w:r>
          </w:p>
        </w:tc>
      </w:tr>
    </w:tbl>
    <w:p w14:paraId="44DE2BDA" w14:textId="77777777" w:rsidR="000D4861" w:rsidRDefault="000D4861">
      <w:pPr>
        <w:spacing w:after="120"/>
        <w:rPr>
          <w:sz w:val="16"/>
          <w:szCs w:val="16"/>
        </w:rPr>
      </w:pPr>
    </w:p>
    <w:tbl>
      <w:tblPr>
        <w:tblStyle w:val="a1"/>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525"/>
        <w:gridCol w:w="2625"/>
        <w:gridCol w:w="270"/>
        <w:gridCol w:w="2550"/>
        <w:gridCol w:w="990"/>
      </w:tblGrid>
      <w:tr w:rsidR="000D4861" w14:paraId="66EF1CAF" w14:textId="77777777">
        <w:trPr>
          <w:cantSplit/>
          <w:trHeight w:val="257"/>
        </w:trPr>
        <w:tc>
          <w:tcPr>
            <w:tcW w:w="10200" w:type="dxa"/>
            <w:gridSpan w:val="6"/>
            <w:tcBorders>
              <w:top w:val="nil"/>
              <w:left w:val="nil"/>
              <w:bottom w:val="single" w:sz="6" w:space="0" w:color="000000"/>
              <w:right w:val="nil"/>
            </w:tcBorders>
          </w:tcPr>
          <w:p w14:paraId="1A4512CE" w14:textId="77777777" w:rsidR="000D4861" w:rsidRDefault="00000000">
            <w:pPr>
              <w:rPr>
                <w:sz w:val="20"/>
                <w:szCs w:val="20"/>
              </w:rPr>
            </w:pPr>
            <w:r>
              <w:rPr>
                <w:b/>
                <w:bCs/>
                <w:sz w:val="20"/>
                <w:szCs w:val="20"/>
              </w:rPr>
              <w:t>3. Timpul total estimat</w:t>
            </w:r>
            <w:r>
              <w:rPr>
                <w:sz w:val="20"/>
                <w:szCs w:val="20"/>
              </w:rPr>
              <w:t xml:space="preserve"> (ore pe semestru de </w:t>
            </w:r>
            <w:proofErr w:type="spellStart"/>
            <w:r>
              <w:rPr>
                <w:sz w:val="20"/>
                <w:szCs w:val="20"/>
              </w:rPr>
              <w:t>activităţi</w:t>
            </w:r>
            <w:proofErr w:type="spellEnd"/>
            <w:r>
              <w:rPr>
                <w:sz w:val="20"/>
                <w:szCs w:val="20"/>
              </w:rPr>
              <w:t xml:space="preserve"> didactice)</w:t>
            </w:r>
          </w:p>
        </w:tc>
      </w:tr>
      <w:tr w:rsidR="000D4861" w14:paraId="11DA3F53" w14:textId="77777777">
        <w:trPr>
          <w:cantSplit/>
        </w:trPr>
        <w:tc>
          <w:tcPr>
            <w:tcW w:w="3240" w:type="dxa"/>
            <w:tcBorders>
              <w:top w:val="single" w:sz="6" w:space="0" w:color="000000"/>
              <w:left w:val="single" w:sz="6" w:space="0" w:color="000000"/>
              <w:bottom w:val="single" w:sz="4" w:space="0" w:color="000000"/>
              <w:right w:val="single" w:sz="4" w:space="0" w:color="000000"/>
            </w:tcBorders>
          </w:tcPr>
          <w:p w14:paraId="7E2C5A16" w14:textId="77777777" w:rsidR="000D4861" w:rsidRDefault="00000000">
            <w:pPr>
              <w:spacing w:after="40"/>
              <w:ind w:left="340" w:hanging="340"/>
              <w:rPr>
                <w:sz w:val="18"/>
                <w:szCs w:val="18"/>
              </w:rPr>
            </w:pPr>
            <w:r>
              <w:rPr>
                <w:b/>
                <w:bCs/>
                <w:sz w:val="18"/>
                <w:szCs w:val="18"/>
              </w:rPr>
              <w:t>3.1.</w:t>
            </w:r>
            <w:r>
              <w:rPr>
                <w:sz w:val="18"/>
                <w:szCs w:val="18"/>
              </w:rPr>
              <w:t xml:space="preserve"> Număr de ore pe săptămână</w:t>
            </w:r>
          </w:p>
        </w:tc>
        <w:tc>
          <w:tcPr>
            <w:tcW w:w="525" w:type="dxa"/>
            <w:tcBorders>
              <w:top w:val="single" w:sz="6" w:space="0" w:color="000000"/>
              <w:left w:val="single" w:sz="4" w:space="0" w:color="000000"/>
              <w:bottom w:val="single" w:sz="4" w:space="0" w:color="000000"/>
              <w:right w:val="single" w:sz="4" w:space="0" w:color="000000"/>
            </w:tcBorders>
          </w:tcPr>
          <w:p w14:paraId="0688E925" w14:textId="77777777" w:rsidR="000D4861" w:rsidRDefault="000D4861">
            <w:pPr>
              <w:spacing w:after="40"/>
              <w:rPr>
                <w:sz w:val="18"/>
                <w:szCs w:val="18"/>
              </w:rPr>
            </w:pPr>
          </w:p>
        </w:tc>
        <w:tc>
          <w:tcPr>
            <w:tcW w:w="2625" w:type="dxa"/>
            <w:tcBorders>
              <w:top w:val="single" w:sz="6" w:space="0" w:color="000000"/>
              <w:left w:val="single" w:sz="4" w:space="0" w:color="000000"/>
              <w:bottom w:val="single" w:sz="4" w:space="0" w:color="000000"/>
              <w:right w:val="single" w:sz="4" w:space="0" w:color="000000"/>
            </w:tcBorders>
          </w:tcPr>
          <w:p w14:paraId="4D64DA53" w14:textId="77777777" w:rsidR="000D4861" w:rsidRDefault="00000000">
            <w:pPr>
              <w:spacing w:after="40"/>
              <w:rPr>
                <w:sz w:val="18"/>
                <w:szCs w:val="18"/>
              </w:rPr>
            </w:pPr>
            <w:r>
              <w:rPr>
                <w:sz w:val="18"/>
                <w:szCs w:val="18"/>
              </w:rPr>
              <w:t xml:space="preserve">din care: </w:t>
            </w:r>
            <w:r>
              <w:rPr>
                <w:b/>
                <w:bCs/>
                <w:sz w:val="18"/>
                <w:szCs w:val="18"/>
              </w:rPr>
              <w:t xml:space="preserve">3.2. </w:t>
            </w:r>
            <w:r>
              <w:rPr>
                <w:sz w:val="18"/>
                <w:szCs w:val="18"/>
              </w:rPr>
              <w:t>curs</w:t>
            </w:r>
          </w:p>
        </w:tc>
        <w:tc>
          <w:tcPr>
            <w:tcW w:w="270" w:type="dxa"/>
            <w:tcBorders>
              <w:top w:val="single" w:sz="6" w:space="0" w:color="000000"/>
              <w:left w:val="single" w:sz="4" w:space="0" w:color="000000"/>
              <w:bottom w:val="single" w:sz="4" w:space="0" w:color="000000"/>
              <w:right w:val="single" w:sz="4" w:space="0" w:color="000000"/>
            </w:tcBorders>
          </w:tcPr>
          <w:p w14:paraId="31189099" w14:textId="77777777" w:rsidR="000D4861" w:rsidRDefault="000D4861">
            <w:pPr>
              <w:spacing w:after="40"/>
              <w:jc w:val="center"/>
              <w:rPr>
                <w:sz w:val="18"/>
                <w:szCs w:val="18"/>
              </w:rPr>
            </w:pPr>
          </w:p>
        </w:tc>
        <w:tc>
          <w:tcPr>
            <w:tcW w:w="2550" w:type="dxa"/>
            <w:tcBorders>
              <w:top w:val="single" w:sz="6" w:space="0" w:color="000000"/>
              <w:left w:val="single" w:sz="4" w:space="0" w:color="000000"/>
              <w:bottom w:val="single" w:sz="4" w:space="0" w:color="000000"/>
              <w:right w:val="single" w:sz="4" w:space="0" w:color="000000"/>
            </w:tcBorders>
          </w:tcPr>
          <w:p w14:paraId="16700D62" w14:textId="77777777" w:rsidR="000D4861" w:rsidRDefault="00000000">
            <w:pPr>
              <w:spacing w:after="40"/>
              <w:rPr>
                <w:sz w:val="18"/>
                <w:szCs w:val="18"/>
              </w:rPr>
            </w:pPr>
            <w:r>
              <w:rPr>
                <w:b/>
                <w:bCs/>
                <w:sz w:val="18"/>
                <w:szCs w:val="18"/>
              </w:rPr>
              <w:t>3.3.</w:t>
            </w:r>
            <w:r>
              <w:rPr>
                <w:sz w:val="18"/>
                <w:szCs w:val="18"/>
              </w:rPr>
              <w:t xml:space="preserve"> laborator</w:t>
            </w:r>
          </w:p>
        </w:tc>
        <w:tc>
          <w:tcPr>
            <w:tcW w:w="990" w:type="dxa"/>
            <w:tcBorders>
              <w:top w:val="single" w:sz="6" w:space="0" w:color="000000"/>
              <w:left w:val="single" w:sz="4" w:space="0" w:color="000000"/>
              <w:bottom w:val="single" w:sz="4" w:space="0" w:color="000000"/>
              <w:right w:val="single" w:sz="6" w:space="0" w:color="000000"/>
            </w:tcBorders>
          </w:tcPr>
          <w:p w14:paraId="63BE2D3C" w14:textId="77777777" w:rsidR="000D4861" w:rsidRDefault="000D4861">
            <w:pPr>
              <w:pBdr>
                <w:top w:val="nil"/>
                <w:left w:val="nil"/>
                <w:bottom w:val="nil"/>
                <w:right w:val="nil"/>
                <w:between w:val="nil"/>
              </w:pBdr>
              <w:spacing w:after="40"/>
              <w:jc w:val="center"/>
              <w:rPr>
                <w:color w:val="000000"/>
                <w:sz w:val="18"/>
                <w:szCs w:val="18"/>
              </w:rPr>
            </w:pPr>
          </w:p>
        </w:tc>
      </w:tr>
      <w:tr w:rsidR="000D4861" w14:paraId="10F9B43A" w14:textId="77777777">
        <w:trPr>
          <w:cantSplit/>
        </w:trPr>
        <w:tc>
          <w:tcPr>
            <w:tcW w:w="3240" w:type="dxa"/>
            <w:tcBorders>
              <w:top w:val="single" w:sz="4" w:space="0" w:color="000000"/>
              <w:left w:val="single" w:sz="6" w:space="0" w:color="000000"/>
              <w:bottom w:val="single" w:sz="4" w:space="0" w:color="000000"/>
              <w:right w:val="single" w:sz="4" w:space="0" w:color="000000"/>
            </w:tcBorders>
            <w:shd w:val="clear" w:color="auto" w:fill="FFFFFF"/>
          </w:tcPr>
          <w:p w14:paraId="7CBC1589" w14:textId="77777777" w:rsidR="000D4861" w:rsidRDefault="00000000">
            <w:pPr>
              <w:spacing w:after="40"/>
              <w:ind w:left="340" w:hanging="340"/>
              <w:rPr>
                <w:sz w:val="18"/>
                <w:szCs w:val="18"/>
              </w:rPr>
            </w:pPr>
            <w:r>
              <w:rPr>
                <w:b/>
                <w:bCs/>
                <w:sz w:val="18"/>
                <w:szCs w:val="18"/>
              </w:rPr>
              <w:t>3.4.</w:t>
            </w:r>
            <w:r>
              <w:rPr>
                <w:sz w:val="18"/>
                <w:szCs w:val="18"/>
              </w:rPr>
              <w:t xml:space="preserve"> Total ore din planul de </w:t>
            </w:r>
            <w:proofErr w:type="spellStart"/>
            <w:r>
              <w:rPr>
                <w:sz w:val="18"/>
                <w:szCs w:val="18"/>
              </w:rPr>
              <w:t>învăţământ</w:t>
            </w:r>
            <w:proofErr w:type="spellEnd"/>
          </w:p>
        </w:tc>
        <w:tc>
          <w:tcPr>
            <w:tcW w:w="525" w:type="dxa"/>
            <w:tcBorders>
              <w:top w:val="single" w:sz="4" w:space="0" w:color="000000"/>
              <w:left w:val="single" w:sz="4" w:space="0" w:color="000000"/>
              <w:bottom w:val="single" w:sz="4" w:space="0" w:color="000000"/>
              <w:right w:val="single" w:sz="4" w:space="0" w:color="000000"/>
            </w:tcBorders>
            <w:shd w:val="clear" w:color="auto" w:fill="FFFFFF"/>
          </w:tcPr>
          <w:p w14:paraId="5693266C" w14:textId="77777777" w:rsidR="000D4861" w:rsidRDefault="00000000">
            <w:pPr>
              <w:spacing w:after="40"/>
              <w:rPr>
                <w:sz w:val="18"/>
                <w:szCs w:val="18"/>
              </w:rPr>
            </w:pPr>
            <w:r>
              <w:rPr>
                <w:sz w:val="18"/>
                <w:szCs w:val="18"/>
              </w:rPr>
              <w:t>270</w:t>
            </w:r>
          </w:p>
        </w:tc>
        <w:tc>
          <w:tcPr>
            <w:tcW w:w="2625" w:type="dxa"/>
            <w:tcBorders>
              <w:top w:val="single" w:sz="4" w:space="0" w:color="000000"/>
              <w:left w:val="single" w:sz="4" w:space="0" w:color="000000"/>
              <w:bottom w:val="single" w:sz="4" w:space="0" w:color="000000"/>
              <w:right w:val="single" w:sz="4" w:space="0" w:color="000000"/>
            </w:tcBorders>
            <w:shd w:val="clear" w:color="auto" w:fill="FFFFFF"/>
          </w:tcPr>
          <w:p w14:paraId="6635EE99" w14:textId="77777777" w:rsidR="000D4861" w:rsidRDefault="00000000">
            <w:pPr>
              <w:spacing w:after="40"/>
              <w:rPr>
                <w:sz w:val="18"/>
                <w:szCs w:val="18"/>
              </w:rPr>
            </w:pPr>
            <w:r>
              <w:rPr>
                <w:sz w:val="18"/>
                <w:szCs w:val="18"/>
              </w:rPr>
              <w:t xml:space="preserve">din care: </w:t>
            </w:r>
            <w:r>
              <w:rPr>
                <w:b/>
                <w:bCs/>
                <w:sz w:val="18"/>
                <w:szCs w:val="18"/>
              </w:rPr>
              <w:t>3.5.</w:t>
            </w:r>
            <w:r>
              <w:rPr>
                <w:sz w:val="18"/>
                <w:szCs w:val="18"/>
              </w:rPr>
              <w:t xml:space="preserve"> curs</w:t>
            </w:r>
          </w:p>
        </w:tc>
        <w:tc>
          <w:tcPr>
            <w:tcW w:w="270" w:type="dxa"/>
            <w:tcBorders>
              <w:top w:val="single" w:sz="4" w:space="0" w:color="000000"/>
              <w:left w:val="single" w:sz="4" w:space="0" w:color="000000"/>
              <w:bottom w:val="single" w:sz="4" w:space="0" w:color="000000"/>
              <w:right w:val="single" w:sz="4" w:space="0" w:color="000000"/>
            </w:tcBorders>
            <w:shd w:val="clear" w:color="auto" w:fill="FFFFFF"/>
          </w:tcPr>
          <w:p w14:paraId="3E0F5CF7" w14:textId="77777777" w:rsidR="000D4861" w:rsidRDefault="000D4861">
            <w:pPr>
              <w:spacing w:after="40"/>
              <w:jc w:val="center"/>
              <w:rPr>
                <w:sz w:val="18"/>
                <w:szCs w:val="18"/>
              </w:rPr>
            </w:pP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14:paraId="6E6E5375" w14:textId="77777777" w:rsidR="000D4861" w:rsidRDefault="00000000">
            <w:pPr>
              <w:spacing w:after="40"/>
              <w:rPr>
                <w:sz w:val="18"/>
                <w:szCs w:val="18"/>
              </w:rPr>
            </w:pPr>
            <w:r>
              <w:rPr>
                <w:b/>
                <w:bCs/>
                <w:sz w:val="18"/>
                <w:szCs w:val="18"/>
              </w:rPr>
              <w:t>3.6.</w:t>
            </w:r>
            <w:r>
              <w:rPr>
                <w:sz w:val="18"/>
                <w:szCs w:val="18"/>
              </w:rPr>
              <w:t xml:space="preserve"> laborator</w:t>
            </w:r>
          </w:p>
        </w:tc>
        <w:tc>
          <w:tcPr>
            <w:tcW w:w="990" w:type="dxa"/>
            <w:tcBorders>
              <w:top w:val="single" w:sz="4" w:space="0" w:color="000000"/>
              <w:left w:val="single" w:sz="4" w:space="0" w:color="000000"/>
              <w:bottom w:val="single" w:sz="4" w:space="0" w:color="000000"/>
              <w:right w:val="single" w:sz="6" w:space="0" w:color="000000"/>
            </w:tcBorders>
            <w:shd w:val="clear" w:color="auto" w:fill="FFFFFF"/>
          </w:tcPr>
          <w:p w14:paraId="1984A6A4" w14:textId="77777777" w:rsidR="000D4861" w:rsidRDefault="000D4861">
            <w:pPr>
              <w:spacing w:after="40"/>
              <w:jc w:val="center"/>
              <w:rPr>
                <w:sz w:val="18"/>
                <w:szCs w:val="18"/>
              </w:rPr>
            </w:pPr>
          </w:p>
        </w:tc>
      </w:tr>
      <w:tr w:rsidR="000D4861" w14:paraId="060C693A" w14:textId="77777777">
        <w:trPr>
          <w:cantSplit/>
        </w:trPr>
        <w:tc>
          <w:tcPr>
            <w:tcW w:w="9210" w:type="dxa"/>
            <w:gridSpan w:val="5"/>
            <w:tcBorders>
              <w:top w:val="single" w:sz="4" w:space="0" w:color="000000"/>
              <w:left w:val="single" w:sz="6" w:space="0" w:color="000000"/>
              <w:bottom w:val="single" w:sz="4" w:space="0" w:color="000000"/>
              <w:right w:val="single" w:sz="4" w:space="0" w:color="000000"/>
            </w:tcBorders>
          </w:tcPr>
          <w:p w14:paraId="5683D5F5" w14:textId="77777777" w:rsidR="000D4861" w:rsidRDefault="00000000">
            <w:pPr>
              <w:spacing w:after="40"/>
              <w:ind w:left="284"/>
              <w:rPr>
                <w:sz w:val="18"/>
                <w:szCs w:val="18"/>
              </w:rPr>
            </w:pPr>
            <w:proofErr w:type="spellStart"/>
            <w:r>
              <w:rPr>
                <w:sz w:val="18"/>
                <w:szCs w:val="18"/>
              </w:rPr>
              <w:t>Distribuţia</w:t>
            </w:r>
            <w:proofErr w:type="spellEnd"/>
            <w:r>
              <w:rPr>
                <w:sz w:val="18"/>
                <w:szCs w:val="18"/>
              </w:rPr>
              <w:t xml:space="preserve"> fondului de timp</w:t>
            </w:r>
          </w:p>
        </w:tc>
        <w:tc>
          <w:tcPr>
            <w:tcW w:w="990" w:type="dxa"/>
            <w:tcBorders>
              <w:top w:val="single" w:sz="4" w:space="0" w:color="000000"/>
              <w:left w:val="single" w:sz="4" w:space="0" w:color="000000"/>
              <w:bottom w:val="single" w:sz="4" w:space="0" w:color="000000"/>
              <w:right w:val="single" w:sz="6" w:space="0" w:color="000000"/>
            </w:tcBorders>
          </w:tcPr>
          <w:p w14:paraId="1AB3FD62" w14:textId="77777777" w:rsidR="000D4861" w:rsidRDefault="00000000">
            <w:pPr>
              <w:spacing w:after="40"/>
              <w:jc w:val="center"/>
              <w:rPr>
                <w:sz w:val="18"/>
                <w:szCs w:val="18"/>
              </w:rPr>
            </w:pPr>
            <w:r>
              <w:rPr>
                <w:sz w:val="18"/>
                <w:szCs w:val="18"/>
              </w:rPr>
              <w:t>Ore</w:t>
            </w:r>
          </w:p>
        </w:tc>
      </w:tr>
      <w:tr w:rsidR="000D4861" w14:paraId="4B98BE20" w14:textId="77777777">
        <w:trPr>
          <w:cantSplit/>
        </w:trPr>
        <w:tc>
          <w:tcPr>
            <w:tcW w:w="9210" w:type="dxa"/>
            <w:gridSpan w:val="5"/>
            <w:tcBorders>
              <w:top w:val="single" w:sz="4" w:space="0" w:color="000000"/>
              <w:left w:val="single" w:sz="6" w:space="0" w:color="000000"/>
              <w:right w:val="single" w:sz="4" w:space="0" w:color="000000"/>
            </w:tcBorders>
          </w:tcPr>
          <w:p w14:paraId="252D9AA2" w14:textId="77777777" w:rsidR="000D4861" w:rsidRDefault="00000000">
            <w:pPr>
              <w:spacing w:after="40"/>
              <w:ind w:left="284"/>
              <w:rPr>
                <w:sz w:val="18"/>
                <w:szCs w:val="18"/>
              </w:rPr>
            </w:pPr>
            <w:r>
              <w:rPr>
                <w:sz w:val="18"/>
                <w:szCs w:val="18"/>
              </w:rPr>
              <w:t>Studiul după manual, suport de curs, bibliografie și notițe</w:t>
            </w:r>
          </w:p>
          <w:p w14:paraId="6191F40B" w14:textId="77777777" w:rsidR="000D4861" w:rsidRDefault="00000000">
            <w:pPr>
              <w:spacing w:after="40"/>
              <w:ind w:left="284"/>
              <w:rPr>
                <w:sz w:val="18"/>
                <w:szCs w:val="18"/>
              </w:rPr>
            </w:pPr>
            <w:r>
              <w:rPr>
                <w:sz w:val="18"/>
                <w:szCs w:val="18"/>
              </w:rPr>
              <w:t xml:space="preserve">Documentare suplimentară în bibliotecă, pe platforme de specialitate </w:t>
            </w:r>
            <w:proofErr w:type="spellStart"/>
            <w:r>
              <w:rPr>
                <w:sz w:val="18"/>
                <w:szCs w:val="18"/>
              </w:rPr>
              <w:t>şi</w:t>
            </w:r>
            <w:proofErr w:type="spellEnd"/>
            <w:r>
              <w:rPr>
                <w:sz w:val="18"/>
                <w:szCs w:val="18"/>
              </w:rPr>
              <w:t xml:space="preserve"> pe teren</w:t>
            </w:r>
          </w:p>
          <w:p w14:paraId="374C36DE" w14:textId="77777777" w:rsidR="000D4861" w:rsidRDefault="00000000">
            <w:pPr>
              <w:spacing w:after="40"/>
              <w:ind w:left="284"/>
              <w:rPr>
                <w:sz w:val="18"/>
                <w:szCs w:val="18"/>
              </w:rPr>
            </w:pPr>
            <w:r>
              <w:rPr>
                <w:sz w:val="18"/>
                <w:szCs w:val="18"/>
              </w:rPr>
              <w:t xml:space="preserve">Pregătire </w:t>
            </w:r>
            <w:proofErr w:type="spellStart"/>
            <w:r>
              <w:rPr>
                <w:sz w:val="18"/>
                <w:szCs w:val="18"/>
              </w:rPr>
              <w:t>seminarii</w:t>
            </w:r>
            <w:proofErr w:type="spellEnd"/>
            <w:r>
              <w:rPr>
                <w:sz w:val="18"/>
                <w:szCs w:val="18"/>
              </w:rPr>
              <w:t>/laboratoare/lucrări practice/proiecte, teme, referate</w:t>
            </w:r>
          </w:p>
        </w:tc>
        <w:tc>
          <w:tcPr>
            <w:tcW w:w="990" w:type="dxa"/>
            <w:tcBorders>
              <w:top w:val="single" w:sz="4" w:space="0" w:color="000000"/>
              <w:left w:val="single" w:sz="4" w:space="0" w:color="000000"/>
              <w:right w:val="single" w:sz="6" w:space="0" w:color="000000"/>
            </w:tcBorders>
          </w:tcPr>
          <w:p w14:paraId="01E1B992" w14:textId="77777777" w:rsidR="000D4861" w:rsidRDefault="00000000">
            <w:pPr>
              <w:spacing w:after="40"/>
              <w:jc w:val="center"/>
              <w:rPr>
                <w:sz w:val="18"/>
                <w:szCs w:val="18"/>
              </w:rPr>
            </w:pPr>
            <w:r>
              <w:rPr>
                <w:sz w:val="18"/>
                <w:szCs w:val="18"/>
              </w:rPr>
              <w:t>20</w:t>
            </w:r>
          </w:p>
        </w:tc>
      </w:tr>
      <w:tr w:rsidR="000D4861" w14:paraId="038724A9" w14:textId="77777777">
        <w:trPr>
          <w:cantSplit/>
        </w:trPr>
        <w:tc>
          <w:tcPr>
            <w:tcW w:w="9210" w:type="dxa"/>
            <w:gridSpan w:val="5"/>
            <w:tcBorders>
              <w:top w:val="single" w:sz="4" w:space="0" w:color="000000"/>
              <w:left w:val="single" w:sz="6" w:space="0" w:color="000000"/>
              <w:bottom w:val="single" w:sz="4" w:space="0" w:color="000000"/>
              <w:right w:val="single" w:sz="4" w:space="0" w:color="000000"/>
            </w:tcBorders>
          </w:tcPr>
          <w:p w14:paraId="3DC2B249" w14:textId="77777777" w:rsidR="000D4861" w:rsidRDefault="00000000">
            <w:pPr>
              <w:spacing w:after="40"/>
              <w:ind w:left="284"/>
              <w:rPr>
                <w:sz w:val="18"/>
                <w:szCs w:val="18"/>
              </w:rPr>
            </w:pPr>
            <w:r>
              <w:rPr>
                <w:sz w:val="18"/>
                <w:szCs w:val="18"/>
              </w:rPr>
              <w:t>Tutorat</w:t>
            </w:r>
          </w:p>
        </w:tc>
        <w:tc>
          <w:tcPr>
            <w:tcW w:w="990" w:type="dxa"/>
            <w:tcBorders>
              <w:top w:val="single" w:sz="4" w:space="0" w:color="000000"/>
              <w:left w:val="single" w:sz="4" w:space="0" w:color="000000"/>
              <w:bottom w:val="single" w:sz="4" w:space="0" w:color="000000"/>
              <w:right w:val="single" w:sz="6" w:space="0" w:color="000000"/>
            </w:tcBorders>
          </w:tcPr>
          <w:p w14:paraId="713E7122" w14:textId="77777777" w:rsidR="000D4861" w:rsidRDefault="000D4861">
            <w:pPr>
              <w:spacing w:after="40"/>
              <w:jc w:val="center"/>
              <w:rPr>
                <w:sz w:val="18"/>
                <w:szCs w:val="18"/>
              </w:rPr>
            </w:pPr>
          </w:p>
        </w:tc>
      </w:tr>
      <w:tr w:rsidR="000D4861" w14:paraId="5FE48EFB" w14:textId="77777777">
        <w:trPr>
          <w:cantSplit/>
        </w:trPr>
        <w:tc>
          <w:tcPr>
            <w:tcW w:w="9210" w:type="dxa"/>
            <w:gridSpan w:val="5"/>
            <w:tcBorders>
              <w:top w:val="single" w:sz="4" w:space="0" w:color="000000"/>
              <w:left w:val="single" w:sz="6" w:space="0" w:color="000000"/>
              <w:bottom w:val="single" w:sz="4" w:space="0" w:color="000000"/>
              <w:right w:val="single" w:sz="4" w:space="0" w:color="000000"/>
            </w:tcBorders>
          </w:tcPr>
          <w:p w14:paraId="72960BE2" w14:textId="77777777" w:rsidR="000D4861" w:rsidRDefault="00000000">
            <w:pPr>
              <w:spacing w:after="40"/>
              <w:ind w:left="284"/>
              <w:rPr>
                <w:sz w:val="18"/>
                <w:szCs w:val="18"/>
              </w:rPr>
            </w:pPr>
            <w:r>
              <w:rPr>
                <w:sz w:val="18"/>
                <w:szCs w:val="18"/>
              </w:rPr>
              <w:t>Examinări</w:t>
            </w:r>
          </w:p>
        </w:tc>
        <w:tc>
          <w:tcPr>
            <w:tcW w:w="990" w:type="dxa"/>
            <w:tcBorders>
              <w:top w:val="single" w:sz="4" w:space="0" w:color="000000"/>
              <w:left w:val="single" w:sz="4" w:space="0" w:color="000000"/>
              <w:bottom w:val="single" w:sz="4" w:space="0" w:color="000000"/>
              <w:right w:val="single" w:sz="6" w:space="0" w:color="000000"/>
            </w:tcBorders>
          </w:tcPr>
          <w:p w14:paraId="0152C88E" w14:textId="77777777" w:rsidR="000D4861" w:rsidRDefault="000D4861">
            <w:pPr>
              <w:spacing w:after="40"/>
              <w:jc w:val="center"/>
              <w:rPr>
                <w:sz w:val="18"/>
                <w:szCs w:val="18"/>
              </w:rPr>
            </w:pPr>
          </w:p>
        </w:tc>
      </w:tr>
      <w:tr w:rsidR="000D4861" w14:paraId="090CC0CA" w14:textId="77777777">
        <w:trPr>
          <w:cantSplit/>
        </w:trPr>
        <w:tc>
          <w:tcPr>
            <w:tcW w:w="9210" w:type="dxa"/>
            <w:gridSpan w:val="5"/>
            <w:tcBorders>
              <w:top w:val="single" w:sz="4" w:space="0" w:color="000000"/>
              <w:left w:val="single" w:sz="6" w:space="0" w:color="000000"/>
              <w:bottom w:val="single" w:sz="4" w:space="0" w:color="000000"/>
              <w:right w:val="single" w:sz="4" w:space="0" w:color="000000"/>
            </w:tcBorders>
          </w:tcPr>
          <w:p w14:paraId="5E4E1125" w14:textId="77777777" w:rsidR="000D4861" w:rsidRDefault="00000000">
            <w:pPr>
              <w:spacing w:after="40"/>
              <w:ind w:left="284"/>
              <w:rPr>
                <w:sz w:val="18"/>
                <w:szCs w:val="18"/>
              </w:rPr>
            </w:pPr>
            <w:r>
              <w:rPr>
                <w:sz w:val="18"/>
                <w:szCs w:val="18"/>
              </w:rPr>
              <w:t xml:space="preserve">Alte </w:t>
            </w:r>
            <w:proofErr w:type="spellStart"/>
            <w:r>
              <w:rPr>
                <w:sz w:val="18"/>
                <w:szCs w:val="18"/>
              </w:rPr>
              <w:t>activităţi</w:t>
            </w:r>
            <w:proofErr w:type="spellEnd"/>
            <w:r>
              <w:rPr>
                <w:sz w:val="18"/>
                <w:szCs w:val="18"/>
              </w:rPr>
              <w:t xml:space="preserve"> ...................................</w:t>
            </w:r>
          </w:p>
        </w:tc>
        <w:tc>
          <w:tcPr>
            <w:tcW w:w="990" w:type="dxa"/>
            <w:tcBorders>
              <w:top w:val="single" w:sz="4" w:space="0" w:color="000000"/>
              <w:left w:val="single" w:sz="4" w:space="0" w:color="000000"/>
              <w:bottom w:val="single" w:sz="4" w:space="0" w:color="000000"/>
              <w:right w:val="single" w:sz="6" w:space="0" w:color="000000"/>
            </w:tcBorders>
          </w:tcPr>
          <w:p w14:paraId="73F49533" w14:textId="77777777" w:rsidR="000D4861" w:rsidRDefault="000D4861">
            <w:pPr>
              <w:spacing w:after="40"/>
              <w:jc w:val="center"/>
              <w:rPr>
                <w:sz w:val="18"/>
                <w:szCs w:val="18"/>
              </w:rPr>
            </w:pPr>
          </w:p>
        </w:tc>
      </w:tr>
      <w:tr w:rsidR="000D4861" w14:paraId="4FA1ECC3" w14:textId="77777777">
        <w:tc>
          <w:tcPr>
            <w:tcW w:w="9210" w:type="dxa"/>
            <w:gridSpan w:val="5"/>
            <w:tcBorders>
              <w:top w:val="single" w:sz="4" w:space="0" w:color="000000"/>
              <w:left w:val="single" w:sz="6" w:space="0" w:color="000000"/>
              <w:bottom w:val="single" w:sz="4" w:space="0" w:color="000000"/>
              <w:right w:val="single" w:sz="4" w:space="0" w:color="000000"/>
            </w:tcBorders>
            <w:shd w:val="clear" w:color="auto" w:fill="FFFFFF"/>
          </w:tcPr>
          <w:p w14:paraId="494CB137" w14:textId="77777777" w:rsidR="000D4861" w:rsidRDefault="00000000">
            <w:pPr>
              <w:spacing w:after="40"/>
              <w:rPr>
                <w:sz w:val="18"/>
                <w:szCs w:val="18"/>
              </w:rPr>
            </w:pPr>
            <w:r>
              <w:rPr>
                <w:b/>
                <w:bCs/>
                <w:sz w:val="18"/>
                <w:szCs w:val="18"/>
              </w:rPr>
              <w:t>3.7. Total ore studiu individual</w:t>
            </w:r>
          </w:p>
        </w:tc>
        <w:tc>
          <w:tcPr>
            <w:tcW w:w="990" w:type="dxa"/>
            <w:tcBorders>
              <w:top w:val="single" w:sz="4" w:space="0" w:color="000000"/>
              <w:left w:val="single" w:sz="4" w:space="0" w:color="000000"/>
              <w:bottom w:val="single" w:sz="4" w:space="0" w:color="000000"/>
              <w:right w:val="single" w:sz="6" w:space="0" w:color="000000"/>
            </w:tcBorders>
            <w:shd w:val="clear" w:color="auto" w:fill="FFFFFF"/>
          </w:tcPr>
          <w:p w14:paraId="1E376ECA" w14:textId="77777777" w:rsidR="000D4861" w:rsidRDefault="00000000">
            <w:pPr>
              <w:spacing w:after="40"/>
              <w:jc w:val="center"/>
              <w:rPr>
                <w:sz w:val="18"/>
                <w:szCs w:val="18"/>
              </w:rPr>
            </w:pPr>
            <w:r>
              <w:rPr>
                <w:sz w:val="18"/>
                <w:szCs w:val="18"/>
              </w:rPr>
              <w:t>20</w:t>
            </w:r>
          </w:p>
        </w:tc>
      </w:tr>
      <w:tr w:rsidR="000D4861" w14:paraId="39EE0038" w14:textId="77777777">
        <w:tc>
          <w:tcPr>
            <w:tcW w:w="9210" w:type="dxa"/>
            <w:gridSpan w:val="5"/>
            <w:tcBorders>
              <w:top w:val="single" w:sz="4" w:space="0" w:color="000000"/>
              <w:left w:val="single" w:sz="6" w:space="0" w:color="000000"/>
              <w:bottom w:val="single" w:sz="4" w:space="0" w:color="000000"/>
              <w:right w:val="single" w:sz="4" w:space="0" w:color="000000"/>
            </w:tcBorders>
            <w:shd w:val="clear" w:color="auto" w:fill="FFFFFF"/>
          </w:tcPr>
          <w:p w14:paraId="1204C338" w14:textId="77777777" w:rsidR="000D4861" w:rsidRDefault="00000000">
            <w:pPr>
              <w:spacing w:after="40"/>
              <w:rPr>
                <w:sz w:val="18"/>
                <w:szCs w:val="18"/>
              </w:rPr>
            </w:pPr>
            <w:r>
              <w:rPr>
                <w:b/>
                <w:bCs/>
                <w:sz w:val="18"/>
                <w:szCs w:val="18"/>
              </w:rPr>
              <w:t>3.8. Total ore pe semestru</w:t>
            </w:r>
          </w:p>
        </w:tc>
        <w:tc>
          <w:tcPr>
            <w:tcW w:w="990" w:type="dxa"/>
            <w:tcBorders>
              <w:top w:val="single" w:sz="4" w:space="0" w:color="000000"/>
              <w:left w:val="single" w:sz="4" w:space="0" w:color="000000"/>
              <w:bottom w:val="single" w:sz="4" w:space="0" w:color="000000"/>
              <w:right w:val="single" w:sz="6" w:space="0" w:color="000000"/>
            </w:tcBorders>
            <w:shd w:val="clear" w:color="auto" w:fill="FFFFFF"/>
          </w:tcPr>
          <w:p w14:paraId="5BC1EEAB" w14:textId="77777777" w:rsidR="000D4861" w:rsidRDefault="00000000">
            <w:pPr>
              <w:spacing w:after="40"/>
              <w:jc w:val="center"/>
              <w:rPr>
                <w:sz w:val="18"/>
                <w:szCs w:val="18"/>
              </w:rPr>
            </w:pPr>
            <w:r>
              <w:rPr>
                <w:b/>
                <w:bCs/>
                <w:sz w:val="18"/>
                <w:szCs w:val="18"/>
              </w:rPr>
              <w:t>270</w:t>
            </w:r>
          </w:p>
        </w:tc>
      </w:tr>
      <w:tr w:rsidR="000D4861" w14:paraId="76BD178D" w14:textId="77777777">
        <w:tc>
          <w:tcPr>
            <w:tcW w:w="9210" w:type="dxa"/>
            <w:gridSpan w:val="5"/>
            <w:tcBorders>
              <w:top w:val="single" w:sz="4" w:space="0" w:color="000000"/>
              <w:left w:val="single" w:sz="6" w:space="0" w:color="000000"/>
              <w:bottom w:val="single" w:sz="6" w:space="0" w:color="000000"/>
              <w:right w:val="single" w:sz="4" w:space="0" w:color="000000"/>
            </w:tcBorders>
            <w:shd w:val="clear" w:color="auto" w:fill="FFFFFF"/>
          </w:tcPr>
          <w:p w14:paraId="7A8B45F9" w14:textId="77777777" w:rsidR="000D4861" w:rsidRDefault="00000000">
            <w:pPr>
              <w:spacing w:after="40"/>
              <w:rPr>
                <w:sz w:val="18"/>
                <w:szCs w:val="18"/>
              </w:rPr>
            </w:pPr>
            <w:r>
              <w:rPr>
                <w:b/>
                <w:bCs/>
                <w:sz w:val="18"/>
                <w:szCs w:val="18"/>
              </w:rPr>
              <w:t>3. 9. Numărul de credite</w:t>
            </w:r>
          </w:p>
        </w:tc>
        <w:tc>
          <w:tcPr>
            <w:tcW w:w="990" w:type="dxa"/>
            <w:tcBorders>
              <w:top w:val="single" w:sz="4" w:space="0" w:color="000000"/>
              <w:left w:val="single" w:sz="4" w:space="0" w:color="000000"/>
              <w:bottom w:val="single" w:sz="6" w:space="0" w:color="000000"/>
              <w:right w:val="single" w:sz="6" w:space="0" w:color="000000"/>
            </w:tcBorders>
            <w:shd w:val="clear" w:color="auto" w:fill="FFFFFF"/>
          </w:tcPr>
          <w:p w14:paraId="4C08554C" w14:textId="77777777" w:rsidR="000D4861" w:rsidRDefault="00000000">
            <w:pPr>
              <w:spacing w:after="40"/>
              <w:jc w:val="center"/>
              <w:rPr>
                <w:sz w:val="18"/>
                <w:szCs w:val="18"/>
              </w:rPr>
            </w:pPr>
            <w:r>
              <w:rPr>
                <w:b/>
                <w:bCs/>
                <w:sz w:val="18"/>
                <w:szCs w:val="18"/>
              </w:rPr>
              <w:t>6</w:t>
            </w:r>
          </w:p>
        </w:tc>
      </w:tr>
    </w:tbl>
    <w:p w14:paraId="4F3D7F59" w14:textId="77777777" w:rsidR="000D4861" w:rsidRDefault="000D4861">
      <w:pPr>
        <w:rPr>
          <w:sz w:val="16"/>
          <w:szCs w:val="16"/>
        </w:rPr>
      </w:pPr>
    </w:p>
    <w:tbl>
      <w:tblPr>
        <w:tblStyle w:val="a2"/>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938"/>
      </w:tblGrid>
      <w:tr w:rsidR="000D4861" w14:paraId="350A98EF" w14:textId="77777777">
        <w:trPr>
          <w:trHeight w:val="169"/>
        </w:trPr>
        <w:tc>
          <w:tcPr>
            <w:tcW w:w="10206" w:type="dxa"/>
            <w:gridSpan w:val="2"/>
            <w:tcBorders>
              <w:top w:val="nil"/>
              <w:left w:val="nil"/>
              <w:bottom w:val="single" w:sz="6" w:space="0" w:color="000000"/>
              <w:right w:val="nil"/>
            </w:tcBorders>
          </w:tcPr>
          <w:p w14:paraId="054B4E61" w14:textId="77777777" w:rsidR="000D4861" w:rsidRDefault="00000000">
            <w:pPr>
              <w:rPr>
                <w:sz w:val="20"/>
                <w:szCs w:val="20"/>
              </w:rPr>
            </w:pPr>
            <w:r>
              <w:rPr>
                <w:b/>
                <w:bCs/>
                <w:sz w:val="20"/>
                <w:szCs w:val="20"/>
              </w:rPr>
              <w:t xml:space="preserve">4. </w:t>
            </w:r>
            <w:proofErr w:type="spellStart"/>
            <w:r>
              <w:rPr>
                <w:b/>
                <w:bCs/>
                <w:sz w:val="20"/>
                <w:szCs w:val="20"/>
              </w:rPr>
              <w:t>Precondiţii</w:t>
            </w:r>
            <w:proofErr w:type="spellEnd"/>
            <w:r>
              <w:rPr>
                <w:b/>
                <w:bCs/>
                <w:sz w:val="20"/>
                <w:szCs w:val="20"/>
              </w:rPr>
              <w:t xml:space="preserve"> </w:t>
            </w:r>
            <w:r>
              <w:rPr>
                <w:sz w:val="20"/>
                <w:szCs w:val="20"/>
              </w:rPr>
              <w:t>(acolo unde este cazul)</w:t>
            </w:r>
          </w:p>
        </w:tc>
      </w:tr>
      <w:tr w:rsidR="000D4861" w14:paraId="34941201" w14:textId="77777777">
        <w:trPr>
          <w:trHeight w:val="169"/>
        </w:trPr>
        <w:tc>
          <w:tcPr>
            <w:tcW w:w="2268" w:type="dxa"/>
            <w:tcBorders>
              <w:top w:val="single" w:sz="6" w:space="0" w:color="000000"/>
              <w:left w:val="single" w:sz="6" w:space="0" w:color="000000"/>
              <w:bottom w:val="single" w:sz="4" w:space="0" w:color="000000"/>
              <w:right w:val="single" w:sz="4" w:space="0" w:color="000000"/>
            </w:tcBorders>
          </w:tcPr>
          <w:p w14:paraId="7299DD6A" w14:textId="77777777" w:rsidR="000D4861" w:rsidRDefault="00000000">
            <w:pPr>
              <w:spacing w:after="40"/>
              <w:ind w:left="397" w:hanging="397"/>
              <w:jc w:val="both"/>
              <w:rPr>
                <w:sz w:val="18"/>
                <w:szCs w:val="18"/>
              </w:rPr>
            </w:pPr>
            <w:r>
              <w:rPr>
                <w:b/>
                <w:bCs/>
                <w:sz w:val="18"/>
                <w:szCs w:val="18"/>
              </w:rPr>
              <w:t>4.1.</w:t>
            </w:r>
            <w:r>
              <w:rPr>
                <w:sz w:val="18"/>
                <w:szCs w:val="18"/>
              </w:rPr>
              <w:t xml:space="preserve"> de curriculum</w:t>
            </w:r>
          </w:p>
        </w:tc>
        <w:tc>
          <w:tcPr>
            <w:tcW w:w="7938" w:type="dxa"/>
            <w:tcBorders>
              <w:top w:val="single" w:sz="6" w:space="0" w:color="000000"/>
              <w:left w:val="single" w:sz="4" w:space="0" w:color="000000"/>
              <w:bottom w:val="single" w:sz="4" w:space="0" w:color="000000"/>
              <w:right w:val="single" w:sz="6" w:space="0" w:color="000000"/>
            </w:tcBorders>
          </w:tcPr>
          <w:p w14:paraId="13D02E7C" w14:textId="77777777" w:rsidR="000D4861" w:rsidRDefault="00000000">
            <w:pPr>
              <w:numPr>
                <w:ilvl w:val="0"/>
                <w:numId w:val="4"/>
              </w:numPr>
              <w:rPr>
                <w:sz w:val="18"/>
                <w:szCs w:val="18"/>
              </w:rPr>
            </w:pPr>
            <w:r>
              <w:rPr>
                <w:sz w:val="20"/>
                <w:szCs w:val="20"/>
              </w:rPr>
              <w:t xml:space="preserve">Desen Tehnic I </w:t>
            </w:r>
            <w:proofErr w:type="spellStart"/>
            <w:r>
              <w:rPr>
                <w:sz w:val="20"/>
                <w:szCs w:val="20"/>
              </w:rPr>
              <w:t>şi</w:t>
            </w:r>
            <w:proofErr w:type="spellEnd"/>
            <w:r>
              <w:rPr>
                <w:sz w:val="20"/>
                <w:szCs w:val="20"/>
              </w:rPr>
              <w:t xml:space="preserve"> II, Tehnologia Materialelor I </w:t>
            </w:r>
            <w:proofErr w:type="spellStart"/>
            <w:r>
              <w:rPr>
                <w:sz w:val="20"/>
                <w:szCs w:val="20"/>
              </w:rPr>
              <w:t>şi</w:t>
            </w:r>
            <w:proofErr w:type="spellEnd"/>
            <w:r>
              <w:rPr>
                <w:sz w:val="20"/>
                <w:szCs w:val="20"/>
              </w:rPr>
              <w:t xml:space="preserve"> II, Programarea Calculatoarelor I </w:t>
            </w:r>
            <w:proofErr w:type="spellStart"/>
            <w:r>
              <w:rPr>
                <w:sz w:val="20"/>
                <w:szCs w:val="20"/>
              </w:rPr>
              <w:t>şi</w:t>
            </w:r>
            <w:proofErr w:type="spellEnd"/>
            <w:r>
              <w:rPr>
                <w:sz w:val="20"/>
                <w:szCs w:val="20"/>
              </w:rPr>
              <w:t xml:space="preserve"> II, Bazele Generării, </w:t>
            </w:r>
            <w:proofErr w:type="spellStart"/>
            <w:r>
              <w:rPr>
                <w:sz w:val="20"/>
                <w:szCs w:val="20"/>
              </w:rPr>
              <w:t>Toleranţe</w:t>
            </w:r>
            <w:proofErr w:type="spellEnd"/>
            <w:r>
              <w:rPr>
                <w:sz w:val="20"/>
                <w:szCs w:val="20"/>
              </w:rPr>
              <w:t xml:space="preserve">, Control, Prelucrări prin </w:t>
            </w:r>
            <w:proofErr w:type="spellStart"/>
            <w:r>
              <w:rPr>
                <w:sz w:val="20"/>
                <w:szCs w:val="20"/>
              </w:rPr>
              <w:t>Aşchiere</w:t>
            </w:r>
            <w:proofErr w:type="spellEnd"/>
            <w:r>
              <w:rPr>
                <w:sz w:val="20"/>
                <w:szCs w:val="20"/>
              </w:rPr>
              <w:t xml:space="preserve">, Scule </w:t>
            </w:r>
            <w:proofErr w:type="spellStart"/>
            <w:r>
              <w:rPr>
                <w:sz w:val="20"/>
                <w:szCs w:val="20"/>
              </w:rPr>
              <w:t>Aşchietoare</w:t>
            </w:r>
            <w:proofErr w:type="spellEnd"/>
            <w:r>
              <w:rPr>
                <w:sz w:val="20"/>
                <w:szCs w:val="20"/>
              </w:rPr>
              <w:t xml:space="preserve">, Maşini-Unelte1, Maşini-Unelte2, </w:t>
            </w:r>
            <w:r>
              <w:t xml:space="preserve"> </w:t>
            </w:r>
            <w:r>
              <w:rPr>
                <w:sz w:val="20"/>
                <w:szCs w:val="20"/>
              </w:rPr>
              <w:t xml:space="preserve">Tehnologia fabricării produselor 1,  Tehnologia fabricării produselor 2, </w:t>
            </w:r>
            <w:r>
              <w:t xml:space="preserve"> </w:t>
            </w:r>
            <w:r>
              <w:rPr>
                <w:sz w:val="20"/>
                <w:szCs w:val="20"/>
              </w:rPr>
              <w:t>Echipamente de fabricare 1, Practică 1</w:t>
            </w:r>
          </w:p>
        </w:tc>
      </w:tr>
      <w:tr w:rsidR="000D4861" w14:paraId="11C4EBA5" w14:textId="77777777">
        <w:trPr>
          <w:trHeight w:val="169"/>
        </w:trPr>
        <w:tc>
          <w:tcPr>
            <w:tcW w:w="2268" w:type="dxa"/>
            <w:tcBorders>
              <w:top w:val="single" w:sz="4" w:space="0" w:color="000000"/>
              <w:left w:val="single" w:sz="6" w:space="0" w:color="000000"/>
              <w:bottom w:val="single" w:sz="6" w:space="0" w:color="000000"/>
              <w:right w:val="single" w:sz="4" w:space="0" w:color="000000"/>
            </w:tcBorders>
          </w:tcPr>
          <w:p w14:paraId="2F838ABA" w14:textId="77777777" w:rsidR="000D4861" w:rsidRDefault="00000000">
            <w:pPr>
              <w:spacing w:after="40"/>
              <w:ind w:left="397" w:hanging="397"/>
              <w:jc w:val="both"/>
              <w:rPr>
                <w:sz w:val="18"/>
                <w:szCs w:val="18"/>
              </w:rPr>
            </w:pPr>
            <w:r>
              <w:rPr>
                <w:b/>
                <w:bCs/>
                <w:sz w:val="18"/>
                <w:szCs w:val="18"/>
              </w:rPr>
              <w:t>4.2.</w:t>
            </w:r>
            <w:r>
              <w:rPr>
                <w:sz w:val="18"/>
                <w:szCs w:val="18"/>
              </w:rPr>
              <w:t xml:space="preserve"> de rezultate ale învățării</w:t>
            </w:r>
          </w:p>
        </w:tc>
        <w:tc>
          <w:tcPr>
            <w:tcW w:w="7938" w:type="dxa"/>
            <w:tcBorders>
              <w:top w:val="single" w:sz="4" w:space="0" w:color="000000"/>
              <w:left w:val="single" w:sz="4" w:space="0" w:color="000000"/>
              <w:bottom w:val="single" w:sz="6" w:space="0" w:color="000000"/>
              <w:right w:val="single" w:sz="6" w:space="0" w:color="000000"/>
            </w:tcBorders>
          </w:tcPr>
          <w:p w14:paraId="646DDDA8" w14:textId="77777777" w:rsidR="000D4861" w:rsidRDefault="00000000">
            <w:pPr>
              <w:numPr>
                <w:ilvl w:val="0"/>
                <w:numId w:val="1"/>
              </w:numPr>
              <w:rPr>
                <w:rFonts w:ascii="Noto Sans Symbols" w:eastAsia="Noto Sans Symbols" w:hAnsi="Noto Sans Symbols" w:cs="Noto Sans Symbols"/>
                <w:sz w:val="20"/>
                <w:szCs w:val="20"/>
              </w:rPr>
            </w:pPr>
            <w:r>
              <w:rPr>
                <w:b/>
                <w:bCs/>
                <w:sz w:val="20"/>
                <w:szCs w:val="20"/>
              </w:rPr>
              <w:t xml:space="preserve">C1. </w:t>
            </w:r>
            <w:r>
              <w:rPr>
                <w:sz w:val="20"/>
                <w:szCs w:val="20"/>
              </w:rPr>
              <w:t xml:space="preserve">Efectuarea de calcule, </w:t>
            </w:r>
            <w:proofErr w:type="spellStart"/>
            <w:r>
              <w:rPr>
                <w:sz w:val="20"/>
                <w:szCs w:val="20"/>
              </w:rPr>
              <w:t>demonstraţii</w:t>
            </w:r>
            <w:proofErr w:type="spellEnd"/>
            <w:r>
              <w:rPr>
                <w:sz w:val="20"/>
                <w:szCs w:val="20"/>
              </w:rPr>
              <w:t xml:space="preserve"> </w:t>
            </w:r>
            <w:proofErr w:type="spellStart"/>
            <w:r>
              <w:rPr>
                <w:sz w:val="20"/>
                <w:szCs w:val="20"/>
              </w:rPr>
              <w:t>şi</w:t>
            </w:r>
            <w:proofErr w:type="spellEnd"/>
            <w:r>
              <w:rPr>
                <w:sz w:val="20"/>
                <w:szCs w:val="20"/>
              </w:rPr>
              <w:t xml:space="preserve"> </w:t>
            </w:r>
            <w:proofErr w:type="spellStart"/>
            <w:r>
              <w:rPr>
                <w:sz w:val="20"/>
                <w:szCs w:val="20"/>
              </w:rPr>
              <w:t>aplicaţii</w:t>
            </w:r>
            <w:proofErr w:type="spellEnd"/>
            <w:r>
              <w:rPr>
                <w:sz w:val="20"/>
                <w:szCs w:val="20"/>
              </w:rPr>
              <w:t xml:space="preserve">, pentru rezolvarea de sarcini specifice ingineriei  industriale pe baza </w:t>
            </w:r>
            <w:proofErr w:type="spellStart"/>
            <w:r>
              <w:rPr>
                <w:sz w:val="20"/>
                <w:szCs w:val="20"/>
              </w:rPr>
              <w:t>cunoştinţelor</w:t>
            </w:r>
            <w:proofErr w:type="spellEnd"/>
            <w:r>
              <w:rPr>
                <w:sz w:val="20"/>
                <w:szCs w:val="20"/>
              </w:rPr>
              <w:t xml:space="preserve"> din </w:t>
            </w:r>
            <w:proofErr w:type="spellStart"/>
            <w:r>
              <w:rPr>
                <w:sz w:val="20"/>
                <w:szCs w:val="20"/>
              </w:rPr>
              <w:t>ştiinţele</w:t>
            </w:r>
            <w:proofErr w:type="spellEnd"/>
            <w:r>
              <w:rPr>
                <w:sz w:val="20"/>
                <w:szCs w:val="20"/>
              </w:rPr>
              <w:t xml:space="preserve"> fundamentale</w:t>
            </w:r>
          </w:p>
          <w:p w14:paraId="65DD58EF" w14:textId="77777777" w:rsidR="000D4861" w:rsidRDefault="00000000">
            <w:pPr>
              <w:numPr>
                <w:ilvl w:val="0"/>
                <w:numId w:val="1"/>
              </w:numPr>
              <w:rPr>
                <w:rFonts w:ascii="Noto Sans Symbols" w:eastAsia="Noto Sans Symbols" w:hAnsi="Noto Sans Symbols" w:cs="Noto Sans Symbols"/>
                <w:sz w:val="20"/>
                <w:szCs w:val="20"/>
              </w:rPr>
            </w:pPr>
            <w:r>
              <w:rPr>
                <w:b/>
                <w:bCs/>
                <w:sz w:val="20"/>
                <w:szCs w:val="20"/>
              </w:rPr>
              <w:t xml:space="preserve">C2. </w:t>
            </w:r>
            <w:r>
              <w:rPr>
                <w:sz w:val="20"/>
                <w:szCs w:val="20"/>
              </w:rPr>
              <w:t xml:space="preserve">Asocierea </w:t>
            </w:r>
            <w:proofErr w:type="spellStart"/>
            <w:r>
              <w:rPr>
                <w:sz w:val="20"/>
                <w:szCs w:val="20"/>
              </w:rPr>
              <w:t>cunoştinţelor</w:t>
            </w:r>
            <w:proofErr w:type="spellEnd"/>
            <w:r>
              <w:rPr>
                <w:sz w:val="20"/>
                <w:szCs w:val="20"/>
              </w:rPr>
              <w:t xml:space="preserve">, principiilor </w:t>
            </w:r>
            <w:proofErr w:type="spellStart"/>
            <w:r>
              <w:rPr>
                <w:sz w:val="20"/>
                <w:szCs w:val="20"/>
              </w:rPr>
              <w:t>şi</w:t>
            </w:r>
            <w:proofErr w:type="spellEnd"/>
            <w:r>
              <w:rPr>
                <w:sz w:val="20"/>
                <w:szCs w:val="20"/>
              </w:rPr>
              <w:t xml:space="preserve"> metodelor din </w:t>
            </w:r>
            <w:proofErr w:type="spellStart"/>
            <w:r>
              <w:rPr>
                <w:sz w:val="20"/>
                <w:szCs w:val="20"/>
              </w:rPr>
              <w:t>ştiinţele</w:t>
            </w:r>
            <w:proofErr w:type="spellEnd"/>
            <w:r>
              <w:rPr>
                <w:sz w:val="20"/>
                <w:szCs w:val="20"/>
              </w:rPr>
              <w:t xml:space="preserve"> tehnice ale domeniului cu reprezentări grafice pentru rezolvarea de sarcini specifice</w:t>
            </w:r>
          </w:p>
          <w:p w14:paraId="77A9C008" w14:textId="77777777" w:rsidR="000D4861" w:rsidRDefault="00000000">
            <w:pPr>
              <w:numPr>
                <w:ilvl w:val="0"/>
                <w:numId w:val="1"/>
              </w:numPr>
              <w:rPr>
                <w:rFonts w:ascii="Noto Sans Symbols" w:eastAsia="Noto Sans Symbols" w:hAnsi="Noto Sans Symbols" w:cs="Noto Sans Symbols"/>
                <w:sz w:val="20"/>
                <w:szCs w:val="20"/>
              </w:rPr>
            </w:pPr>
            <w:r>
              <w:rPr>
                <w:b/>
                <w:bCs/>
                <w:sz w:val="20"/>
                <w:szCs w:val="20"/>
              </w:rPr>
              <w:t xml:space="preserve">C4. </w:t>
            </w:r>
            <w:r>
              <w:rPr>
                <w:sz w:val="20"/>
                <w:szCs w:val="20"/>
              </w:rPr>
              <w:t>Elaborarea proceselor tehnologice de fabricare</w:t>
            </w:r>
          </w:p>
          <w:p w14:paraId="4638F2BC" w14:textId="77777777" w:rsidR="000D4861" w:rsidRDefault="00000000">
            <w:pPr>
              <w:numPr>
                <w:ilvl w:val="0"/>
                <w:numId w:val="1"/>
              </w:numPr>
              <w:rPr>
                <w:rFonts w:ascii="Noto Sans Symbols" w:eastAsia="Noto Sans Symbols" w:hAnsi="Noto Sans Symbols" w:cs="Noto Sans Symbols"/>
                <w:sz w:val="20"/>
                <w:szCs w:val="20"/>
              </w:rPr>
            </w:pPr>
            <w:r>
              <w:rPr>
                <w:b/>
                <w:bCs/>
                <w:sz w:val="20"/>
                <w:szCs w:val="20"/>
              </w:rPr>
              <w:t xml:space="preserve">C5. </w:t>
            </w:r>
            <w:r>
              <w:rPr>
                <w:sz w:val="20"/>
                <w:szCs w:val="20"/>
              </w:rPr>
              <w:t>Proiectarea si exploatarea echipamentelor de fabricare</w:t>
            </w:r>
          </w:p>
        </w:tc>
      </w:tr>
    </w:tbl>
    <w:p w14:paraId="4A90C825" w14:textId="77777777" w:rsidR="000D4861" w:rsidRDefault="000D4861">
      <w:pPr>
        <w:rPr>
          <w:sz w:val="16"/>
          <w:szCs w:val="16"/>
        </w:rPr>
      </w:pPr>
    </w:p>
    <w:tbl>
      <w:tblPr>
        <w:tblStyle w:val="a3"/>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2"/>
        <w:gridCol w:w="6354"/>
      </w:tblGrid>
      <w:tr w:rsidR="000D4861" w14:paraId="5597781E" w14:textId="77777777">
        <w:trPr>
          <w:trHeight w:val="169"/>
        </w:trPr>
        <w:tc>
          <w:tcPr>
            <w:tcW w:w="10206" w:type="dxa"/>
            <w:gridSpan w:val="2"/>
            <w:tcBorders>
              <w:top w:val="nil"/>
              <w:left w:val="nil"/>
              <w:bottom w:val="single" w:sz="6" w:space="0" w:color="000000"/>
              <w:right w:val="nil"/>
            </w:tcBorders>
          </w:tcPr>
          <w:p w14:paraId="2F5B1DEA" w14:textId="77777777" w:rsidR="000D4861" w:rsidRDefault="00000000">
            <w:pPr>
              <w:rPr>
                <w:sz w:val="20"/>
                <w:szCs w:val="20"/>
              </w:rPr>
            </w:pPr>
            <w:r>
              <w:rPr>
                <w:b/>
                <w:bCs/>
                <w:sz w:val="20"/>
                <w:szCs w:val="20"/>
              </w:rPr>
              <w:t xml:space="preserve">5. </w:t>
            </w:r>
            <w:r>
              <w:rPr>
                <w:b/>
                <w:bCs/>
                <w:sz w:val="18"/>
                <w:szCs w:val="18"/>
              </w:rPr>
              <w:t>Condiții necesare pentru desfășurarea optimă a activităților didactice</w:t>
            </w:r>
            <w:r>
              <w:rPr>
                <w:b/>
                <w:bCs/>
                <w:sz w:val="20"/>
                <w:szCs w:val="20"/>
              </w:rPr>
              <w:t xml:space="preserve"> </w:t>
            </w:r>
            <w:r>
              <w:rPr>
                <w:sz w:val="20"/>
                <w:szCs w:val="20"/>
              </w:rPr>
              <w:t xml:space="preserve">(acolo unde este cazul) </w:t>
            </w:r>
          </w:p>
        </w:tc>
      </w:tr>
      <w:tr w:rsidR="000D4861" w14:paraId="387CE266" w14:textId="77777777">
        <w:trPr>
          <w:trHeight w:val="169"/>
        </w:trPr>
        <w:tc>
          <w:tcPr>
            <w:tcW w:w="3852" w:type="dxa"/>
            <w:tcBorders>
              <w:top w:val="single" w:sz="6" w:space="0" w:color="000000"/>
              <w:left w:val="single" w:sz="6" w:space="0" w:color="000000"/>
              <w:bottom w:val="single" w:sz="4" w:space="0" w:color="000000"/>
              <w:right w:val="single" w:sz="4" w:space="0" w:color="000000"/>
            </w:tcBorders>
          </w:tcPr>
          <w:p w14:paraId="2EE7F622" w14:textId="77777777" w:rsidR="000D4861" w:rsidRDefault="00000000">
            <w:pPr>
              <w:spacing w:after="40"/>
              <w:ind w:left="340" w:hanging="340"/>
              <w:rPr>
                <w:sz w:val="18"/>
                <w:szCs w:val="18"/>
              </w:rPr>
            </w:pPr>
            <w:r>
              <w:rPr>
                <w:b/>
                <w:bCs/>
                <w:sz w:val="18"/>
                <w:szCs w:val="18"/>
              </w:rPr>
              <w:t>5.1.</w:t>
            </w:r>
            <w:r>
              <w:rPr>
                <w:sz w:val="18"/>
                <w:szCs w:val="18"/>
              </w:rPr>
              <w:t xml:space="preserve"> de </w:t>
            </w:r>
            <w:proofErr w:type="spellStart"/>
            <w:r>
              <w:rPr>
                <w:sz w:val="18"/>
                <w:szCs w:val="18"/>
              </w:rPr>
              <w:t>desfăşurare</w:t>
            </w:r>
            <w:proofErr w:type="spellEnd"/>
            <w:r>
              <w:rPr>
                <w:sz w:val="18"/>
                <w:szCs w:val="18"/>
              </w:rPr>
              <w:t xml:space="preserve"> a cursului </w:t>
            </w:r>
          </w:p>
        </w:tc>
        <w:tc>
          <w:tcPr>
            <w:tcW w:w="6354" w:type="dxa"/>
            <w:tcBorders>
              <w:top w:val="single" w:sz="6" w:space="0" w:color="000000"/>
              <w:left w:val="single" w:sz="4" w:space="0" w:color="000000"/>
              <w:bottom w:val="single" w:sz="4" w:space="0" w:color="000000"/>
              <w:right w:val="single" w:sz="6" w:space="0" w:color="000000"/>
            </w:tcBorders>
          </w:tcPr>
          <w:p w14:paraId="13DA4B06" w14:textId="77777777" w:rsidR="000D4861" w:rsidRDefault="00000000">
            <w:pPr>
              <w:spacing w:after="40"/>
              <w:ind w:left="360"/>
              <w:rPr>
                <w:sz w:val="18"/>
                <w:szCs w:val="18"/>
              </w:rPr>
            </w:pPr>
            <w:r>
              <w:rPr>
                <w:sz w:val="18"/>
                <w:szCs w:val="18"/>
              </w:rPr>
              <w:t>-</w:t>
            </w:r>
          </w:p>
        </w:tc>
      </w:tr>
      <w:tr w:rsidR="000D4861" w14:paraId="1919713E" w14:textId="77777777">
        <w:trPr>
          <w:trHeight w:val="169"/>
        </w:trPr>
        <w:tc>
          <w:tcPr>
            <w:tcW w:w="3852" w:type="dxa"/>
            <w:tcBorders>
              <w:top w:val="single" w:sz="4" w:space="0" w:color="000000"/>
              <w:left w:val="single" w:sz="6" w:space="0" w:color="000000"/>
              <w:bottom w:val="single" w:sz="6" w:space="0" w:color="000000"/>
              <w:right w:val="single" w:sz="4" w:space="0" w:color="000000"/>
            </w:tcBorders>
          </w:tcPr>
          <w:p w14:paraId="2A0625E4" w14:textId="77777777" w:rsidR="000D4861" w:rsidRDefault="00000000">
            <w:pPr>
              <w:spacing w:after="40"/>
              <w:ind w:left="340" w:hanging="340"/>
              <w:rPr>
                <w:sz w:val="18"/>
                <w:szCs w:val="18"/>
              </w:rPr>
            </w:pPr>
            <w:r>
              <w:rPr>
                <w:b/>
                <w:bCs/>
                <w:sz w:val="18"/>
                <w:szCs w:val="18"/>
              </w:rPr>
              <w:t>5.2.</w:t>
            </w:r>
            <w:r>
              <w:rPr>
                <w:sz w:val="18"/>
                <w:szCs w:val="18"/>
              </w:rPr>
              <w:t xml:space="preserve"> de desfășurare a seminarului/laboratorului</w:t>
            </w:r>
          </w:p>
        </w:tc>
        <w:tc>
          <w:tcPr>
            <w:tcW w:w="6354" w:type="dxa"/>
            <w:tcBorders>
              <w:top w:val="single" w:sz="4" w:space="0" w:color="000000"/>
              <w:left w:val="single" w:sz="4" w:space="0" w:color="000000"/>
              <w:bottom w:val="single" w:sz="6" w:space="0" w:color="000000"/>
              <w:right w:val="single" w:sz="6" w:space="0" w:color="000000"/>
            </w:tcBorders>
          </w:tcPr>
          <w:p w14:paraId="48E87691" w14:textId="77777777" w:rsidR="000D4861" w:rsidRDefault="00000000">
            <w:pPr>
              <w:numPr>
                <w:ilvl w:val="0"/>
                <w:numId w:val="3"/>
              </w:numPr>
              <w:rPr>
                <w:sz w:val="18"/>
                <w:szCs w:val="18"/>
              </w:rPr>
            </w:pPr>
            <w:r>
              <w:rPr>
                <w:rFonts w:ascii="Calibri" w:eastAsia="Calibri" w:hAnsi="Calibri" w:cs="Calibri"/>
                <w:sz w:val="20"/>
                <w:szCs w:val="20"/>
              </w:rPr>
              <w:t xml:space="preserve">Practica se </w:t>
            </w:r>
            <w:proofErr w:type="spellStart"/>
            <w:r>
              <w:rPr>
                <w:rFonts w:ascii="Calibri" w:eastAsia="Calibri" w:hAnsi="Calibri" w:cs="Calibri"/>
                <w:sz w:val="20"/>
                <w:szCs w:val="20"/>
              </w:rPr>
              <w:t>desfăşoară</w:t>
            </w:r>
            <w:proofErr w:type="spellEnd"/>
            <w:r>
              <w:rPr>
                <w:rFonts w:ascii="Calibri" w:eastAsia="Calibri" w:hAnsi="Calibri" w:cs="Calibri"/>
                <w:sz w:val="20"/>
                <w:szCs w:val="20"/>
              </w:rPr>
              <w:t xml:space="preserve"> în </w:t>
            </w:r>
            <w:proofErr w:type="spellStart"/>
            <w:r>
              <w:rPr>
                <w:rFonts w:ascii="Calibri" w:eastAsia="Calibri" w:hAnsi="Calibri" w:cs="Calibri"/>
                <w:sz w:val="20"/>
                <w:szCs w:val="20"/>
              </w:rPr>
              <w:t>organizaţii</w:t>
            </w:r>
            <w:proofErr w:type="spellEnd"/>
            <w:r>
              <w:rPr>
                <w:rFonts w:ascii="Calibri" w:eastAsia="Calibri" w:hAnsi="Calibri" w:cs="Calibri"/>
                <w:sz w:val="20"/>
                <w:szCs w:val="20"/>
              </w:rPr>
              <w:t xml:space="preserve"> industriale cu care Facultatea TCM are parteneriate. De asemenea, practica se </w:t>
            </w:r>
            <w:proofErr w:type="spellStart"/>
            <w:r>
              <w:rPr>
                <w:rFonts w:ascii="Calibri" w:eastAsia="Calibri" w:hAnsi="Calibri" w:cs="Calibri"/>
                <w:sz w:val="20"/>
                <w:szCs w:val="20"/>
              </w:rPr>
              <w:t>desfăşoară</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şi</w:t>
            </w:r>
            <w:proofErr w:type="spellEnd"/>
            <w:r>
              <w:rPr>
                <w:rFonts w:ascii="Calibri" w:eastAsia="Calibri" w:hAnsi="Calibri" w:cs="Calibri"/>
                <w:sz w:val="20"/>
                <w:szCs w:val="20"/>
              </w:rPr>
              <w:t xml:space="preserve"> prin programele </w:t>
            </w:r>
            <w:proofErr w:type="spellStart"/>
            <w:r>
              <w:rPr>
                <w:rFonts w:ascii="Calibri" w:eastAsia="Calibri" w:hAnsi="Calibri" w:cs="Calibri"/>
                <w:sz w:val="20"/>
                <w:szCs w:val="20"/>
              </w:rPr>
              <w:t>POSDRU</w:t>
            </w:r>
            <w:proofErr w:type="spellEnd"/>
          </w:p>
        </w:tc>
      </w:tr>
    </w:tbl>
    <w:p w14:paraId="001A25D4" w14:textId="77777777" w:rsidR="000D4861" w:rsidRDefault="000D4861">
      <w:pPr>
        <w:rPr>
          <w:sz w:val="16"/>
          <w:szCs w:val="16"/>
        </w:rPr>
      </w:pPr>
    </w:p>
    <w:p w14:paraId="0629E261" w14:textId="77777777" w:rsidR="000D4861" w:rsidRDefault="000D4861">
      <w:pPr>
        <w:rPr>
          <w:sz w:val="16"/>
          <w:szCs w:val="16"/>
        </w:rPr>
      </w:pPr>
    </w:p>
    <w:p w14:paraId="0FDE44BC" w14:textId="77777777" w:rsidR="000D4861" w:rsidRDefault="000D4861">
      <w:pPr>
        <w:rPr>
          <w:sz w:val="16"/>
          <w:szCs w:val="16"/>
        </w:rPr>
      </w:pPr>
    </w:p>
    <w:p w14:paraId="5CFFA990" w14:textId="77777777" w:rsidR="000D4861" w:rsidRDefault="000D4861">
      <w:pPr>
        <w:spacing w:after="120"/>
        <w:rPr>
          <w:b/>
          <w:bCs/>
          <w:sz w:val="18"/>
          <w:szCs w:val="18"/>
        </w:rPr>
      </w:pPr>
    </w:p>
    <w:p w14:paraId="5718D4FC" w14:textId="77777777" w:rsidR="000D4861" w:rsidRDefault="00000000">
      <w:pPr>
        <w:spacing w:after="120"/>
        <w:rPr>
          <w:sz w:val="18"/>
          <w:szCs w:val="18"/>
        </w:rPr>
      </w:pPr>
      <w:r>
        <w:rPr>
          <w:b/>
          <w:bCs/>
          <w:sz w:val="18"/>
          <w:szCs w:val="18"/>
        </w:rPr>
        <w:lastRenderedPageBreak/>
        <w:t>6. Obiectiv general</w:t>
      </w:r>
    </w:p>
    <w:p w14:paraId="6EAFBDA2" w14:textId="77777777" w:rsidR="000D4861" w:rsidRDefault="00000000">
      <w:pPr>
        <w:widowControl w:val="0"/>
        <w:numPr>
          <w:ilvl w:val="0"/>
          <w:numId w:val="6"/>
        </w:numPr>
        <w:spacing w:before="20"/>
        <w:jc w:val="both"/>
        <w:rPr>
          <w:rFonts w:ascii="Noto Sans Symbols" w:eastAsia="Noto Sans Symbols" w:hAnsi="Noto Sans Symbols" w:cs="Noto Sans Symbols"/>
          <w:sz w:val="16"/>
          <w:szCs w:val="16"/>
        </w:rPr>
      </w:pPr>
      <w:r>
        <w:rPr>
          <w:sz w:val="20"/>
          <w:szCs w:val="20"/>
        </w:rPr>
        <w:t xml:space="preserve">Dobândirea </w:t>
      </w:r>
      <w:proofErr w:type="spellStart"/>
      <w:r>
        <w:rPr>
          <w:sz w:val="20"/>
          <w:szCs w:val="20"/>
        </w:rPr>
        <w:t>cunoştinţelor</w:t>
      </w:r>
      <w:proofErr w:type="spellEnd"/>
      <w:r>
        <w:rPr>
          <w:sz w:val="20"/>
          <w:szCs w:val="20"/>
        </w:rPr>
        <w:t xml:space="preserve"> practice privind tehnologiile de prelucrare mecanică (pe tipuri de </w:t>
      </w:r>
      <w:proofErr w:type="spellStart"/>
      <w:r>
        <w:rPr>
          <w:sz w:val="20"/>
          <w:szCs w:val="20"/>
        </w:rPr>
        <w:t>suprafeţe</w:t>
      </w:r>
      <w:proofErr w:type="spellEnd"/>
      <w:r>
        <w:rPr>
          <w:sz w:val="20"/>
          <w:szCs w:val="20"/>
        </w:rPr>
        <w:t xml:space="preserve">: cilindrice </w:t>
      </w:r>
      <w:proofErr w:type="spellStart"/>
      <w:r>
        <w:rPr>
          <w:sz w:val="20"/>
          <w:szCs w:val="20"/>
        </w:rPr>
        <w:t>şi</w:t>
      </w:r>
      <w:proofErr w:type="spellEnd"/>
      <w:r>
        <w:rPr>
          <w:sz w:val="20"/>
          <w:szCs w:val="20"/>
        </w:rPr>
        <w:t xml:space="preserve"> conice exterioare, cilindrice </w:t>
      </w:r>
      <w:proofErr w:type="spellStart"/>
      <w:r>
        <w:rPr>
          <w:sz w:val="20"/>
          <w:szCs w:val="20"/>
        </w:rPr>
        <w:t>şi</w:t>
      </w:r>
      <w:proofErr w:type="spellEnd"/>
      <w:r>
        <w:rPr>
          <w:sz w:val="20"/>
          <w:szCs w:val="20"/>
        </w:rPr>
        <w:t xml:space="preserve"> conice interioare, profilate, sferice, elicoidale, </w:t>
      </w:r>
      <w:proofErr w:type="spellStart"/>
      <w:r>
        <w:rPr>
          <w:sz w:val="20"/>
          <w:szCs w:val="20"/>
        </w:rPr>
        <w:t>evolventice</w:t>
      </w:r>
      <w:proofErr w:type="spellEnd"/>
      <w:r>
        <w:rPr>
          <w:sz w:val="20"/>
          <w:szCs w:val="20"/>
        </w:rPr>
        <w:t xml:space="preserve"> etc.), prin deformare plastică (tăiere, perforare, îndoire, ambutisare etc.), prin </w:t>
      </w:r>
      <w:proofErr w:type="spellStart"/>
      <w:r>
        <w:rPr>
          <w:sz w:val="20"/>
          <w:szCs w:val="20"/>
        </w:rPr>
        <w:t>injecţie</w:t>
      </w:r>
      <w:proofErr w:type="spellEnd"/>
      <w:r>
        <w:rPr>
          <w:sz w:val="20"/>
          <w:szCs w:val="20"/>
        </w:rPr>
        <w:t xml:space="preserve"> etc.</w:t>
      </w:r>
    </w:p>
    <w:p w14:paraId="670AD3E1" w14:textId="77777777" w:rsidR="000D4861" w:rsidRDefault="00000000">
      <w:pPr>
        <w:widowControl w:val="0"/>
        <w:numPr>
          <w:ilvl w:val="0"/>
          <w:numId w:val="6"/>
        </w:numPr>
        <w:spacing w:before="20"/>
        <w:jc w:val="both"/>
        <w:rPr>
          <w:rFonts w:ascii="Noto Sans Symbols" w:eastAsia="Noto Sans Symbols" w:hAnsi="Noto Sans Symbols" w:cs="Noto Sans Symbols"/>
          <w:sz w:val="16"/>
          <w:szCs w:val="16"/>
        </w:rPr>
      </w:pPr>
      <w:proofErr w:type="spellStart"/>
      <w:r>
        <w:rPr>
          <w:sz w:val="20"/>
          <w:szCs w:val="20"/>
        </w:rPr>
        <w:t>Cunoaşterea</w:t>
      </w:r>
      <w:proofErr w:type="spellEnd"/>
      <w:r>
        <w:rPr>
          <w:sz w:val="20"/>
          <w:szCs w:val="20"/>
        </w:rPr>
        <w:t xml:space="preserve"> unor procese tehnologice reprezentative pentru diverse categorii de produse.</w:t>
      </w:r>
    </w:p>
    <w:p w14:paraId="256F4B76" w14:textId="77777777" w:rsidR="000D4861" w:rsidRDefault="00000000">
      <w:pPr>
        <w:widowControl w:val="0"/>
        <w:numPr>
          <w:ilvl w:val="0"/>
          <w:numId w:val="6"/>
        </w:numPr>
        <w:spacing w:before="20"/>
        <w:jc w:val="both"/>
        <w:rPr>
          <w:sz w:val="20"/>
          <w:szCs w:val="20"/>
        </w:rPr>
      </w:pPr>
      <w:proofErr w:type="spellStart"/>
      <w:r>
        <w:rPr>
          <w:sz w:val="20"/>
          <w:szCs w:val="20"/>
        </w:rPr>
        <w:t>Cunoaşterea</w:t>
      </w:r>
      <w:proofErr w:type="spellEnd"/>
      <w:r>
        <w:rPr>
          <w:sz w:val="20"/>
          <w:szCs w:val="20"/>
        </w:rPr>
        <w:t xml:space="preserve"> </w:t>
      </w:r>
      <w:proofErr w:type="spellStart"/>
      <w:r>
        <w:rPr>
          <w:sz w:val="20"/>
          <w:szCs w:val="20"/>
        </w:rPr>
        <w:t>şi</w:t>
      </w:r>
      <w:proofErr w:type="spellEnd"/>
      <w:r>
        <w:rPr>
          <w:sz w:val="20"/>
          <w:szCs w:val="20"/>
        </w:rPr>
        <w:t xml:space="preserve"> urmărirea de procese tehnologice specifice unor produse din materiale metalice, care să includă prelucrări prin </w:t>
      </w:r>
      <w:proofErr w:type="spellStart"/>
      <w:r>
        <w:rPr>
          <w:sz w:val="20"/>
          <w:szCs w:val="20"/>
        </w:rPr>
        <w:t>aşchiere</w:t>
      </w:r>
      <w:proofErr w:type="spellEnd"/>
      <w:r>
        <w:rPr>
          <w:sz w:val="20"/>
          <w:szCs w:val="20"/>
        </w:rPr>
        <w:t xml:space="preserve">, prelucrări prin deformare plastică, prelucrări </w:t>
      </w:r>
      <w:proofErr w:type="spellStart"/>
      <w:r>
        <w:rPr>
          <w:sz w:val="20"/>
          <w:szCs w:val="20"/>
        </w:rPr>
        <w:t>neconvenţionale</w:t>
      </w:r>
      <w:proofErr w:type="spellEnd"/>
      <w:r>
        <w:rPr>
          <w:sz w:val="20"/>
          <w:szCs w:val="20"/>
        </w:rPr>
        <w:t>, montaj, control/</w:t>
      </w:r>
      <w:proofErr w:type="spellStart"/>
      <w:r>
        <w:rPr>
          <w:sz w:val="20"/>
          <w:szCs w:val="20"/>
        </w:rPr>
        <w:t>inspecţie</w:t>
      </w:r>
      <w:proofErr w:type="spellEnd"/>
      <w:r>
        <w:rPr>
          <w:sz w:val="20"/>
          <w:szCs w:val="20"/>
        </w:rPr>
        <w:t xml:space="preserve"> specifice întreprinderii in care se realizează stagiul de practica.</w:t>
      </w:r>
    </w:p>
    <w:p w14:paraId="39AEB6D9" w14:textId="77777777" w:rsidR="000D4861" w:rsidRDefault="00000000">
      <w:pPr>
        <w:widowControl w:val="0"/>
        <w:numPr>
          <w:ilvl w:val="0"/>
          <w:numId w:val="6"/>
        </w:numPr>
        <w:spacing w:before="20"/>
        <w:jc w:val="both"/>
        <w:rPr>
          <w:rFonts w:ascii="Noto Sans Symbols" w:eastAsia="Noto Sans Symbols" w:hAnsi="Noto Sans Symbols" w:cs="Noto Sans Symbols"/>
          <w:sz w:val="16"/>
          <w:szCs w:val="16"/>
        </w:rPr>
      </w:pPr>
      <w:proofErr w:type="spellStart"/>
      <w:r>
        <w:rPr>
          <w:sz w:val="20"/>
          <w:szCs w:val="20"/>
        </w:rPr>
        <w:t>Cunoaşterea</w:t>
      </w:r>
      <w:proofErr w:type="spellEnd"/>
      <w:r>
        <w:rPr>
          <w:sz w:val="20"/>
          <w:szCs w:val="20"/>
        </w:rPr>
        <w:t xml:space="preserve"> </w:t>
      </w:r>
      <w:proofErr w:type="spellStart"/>
      <w:r>
        <w:rPr>
          <w:sz w:val="20"/>
          <w:szCs w:val="20"/>
        </w:rPr>
        <w:t>şi</w:t>
      </w:r>
      <w:proofErr w:type="spellEnd"/>
      <w:r>
        <w:rPr>
          <w:sz w:val="20"/>
          <w:szCs w:val="20"/>
        </w:rPr>
        <w:t xml:space="preserve"> urmărirea unor procese tehnologice specifice din materialelor plastice, care să includă prelucrări prin </w:t>
      </w:r>
      <w:proofErr w:type="spellStart"/>
      <w:r>
        <w:rPr>
          <w:sz w:val="20"/>
          <w:szCs w:val="20"/>
        </w:rPr>
        <w:t>injecţie</w:t>
      </w:r>
      <w:proofErr w:type="spellEnd"/>
      <w:r>
        <w:rPr>
          <w:sz w:val="20"/>
          <w:szCs w:val="20"/>
        </w:rPr>
        <w:t xml:space="preserve">, suflare, vacuumare, </w:t>
      </w:r>
      <w:proofErr w:type="spellStart"/>
      <w:r>
        <w:rPr>
          <w:sz w:val="20"/>
          <w:szCs w:val="20"/>
        </w:rPr>
        <w:t>termoformare</w:t>
      </w:r>
      <w:proofErr w:type="spellEnd"/>
      <w:r>
        <w:rPr>
          <w:sz w:val="20"/>
          <w:szCs w:val="20"/>
        </w:rPr>
        <w:t xml:space="preserve"> sau altele specifice întreprinderii în care se realizează stagiul de practică.</w:t>
      </w:r>
    </w:p>
    <w:p w14:paraId="7EA97985" w14:textId="77777777" w:rsidR="000D4861" w:rsidRDefault="00000000">
      <w:pPr>
        <w:widowControl w:val="0"/>
        <w:numPr>
          <w:ilvl w:val="0"/>
          <w:numId w:val="6"/>
        </w:numPr>
        <w:spacing w:before="20"/>
        <w:jc w:val="both"/>
        <w:rPr>
          <w:rFonts w:ascii="Noto Sans Symbols" w:eastAsia="Noto Sans Symbols" w:hAnsi="Noto Sans Symbols" w:cs="Noto Sans Symbols"/>
          <w:sz w:val="16"/>
          <w:szCs w:val="16"/>
        </w:rPr>
      </w:pPr>
      <w:proofErr w:type="spellStart"/>
      <w:r>
        <w:rPr>
          <w:sz w:val="20"/>
          <w:szCs w:val="20"/>
        </w:rPr>
        <w:t>Concepţia</w:t>
      </w:r>
      <w:proofErr w:type="spellEnd"/>
      <w:r>
        <w:rPr>
          <w:sz w:val="20"/>
          <w:szCs w:val="20"/>
        </w:rPr>
        <w:t xml:space="preserve"> </w:t>
      </w:r>
      <w:proofErr w:type="spellStart"/>
      <w:r>
        <w:rPr>
          <w:sz w:val="20"/>
          <w:szCs w:val="20"/>
        </w:rPr>
        <w:t>documentaţiei</w:t>
      </w:r>
      <w:proofErr w:type="spellEnd"/>
      <w:r>
        <w:rPr>
          <w:sz w:val="20"/>
          <w:szCs w:val="20"/>
        </w:rPr>
        <w:t xml:space="preserve"> tehnologice, analizarea </w:t>
      </w:r>
      <w:proofErr w:type="spellStart"/>
      <w:r>
        <w:rPr>
          <w:sz w:val="20"/>
          <w:szCs w:val="20"/>
        </w:rPr>
        <w:t>şi</w:t>
      </w:r>
      <w:proofErr w:type="spellEnd"/>
      <w:r>
        <w:rPr>
          <w:sz w:val="20"/>
          <w:szCs w:val="20"/>
        </w:rPr>
        <w:t xml:space="preserve"> înregistrarea </w:t>
      </w:r>
      <w:proofErr w:type="spellStart"/>
      <w:r>
        <w:rPr>
          <w:sz w:val="20"/>
          <w:szCs w:val="20"/>
        </w:rPr>
        <w:t>informaţiilor</w:t>
      </w:r>
      <w:proofErr w:type="spellEnd"/>
      <w:r>
        <w:rPr>
          <w:sz w:val="20"/>
          <w:szCs w:val="20"/>
        </w:rPr>
        <w:t xml:space="preserve"> specifice proceselor din întreprinderea în care se realizează stagiul de practică.</w:t>
      </w:r>
    </w:p>
    <w:p w14:paraId="46A7E996" w14:textId="77777777" w:rsidR="000D4861" w:rsidRDefault="00000000">
      <w:pPr>
        <w:widowControl w:val="0"/>
        <w:numPr>
          <w:ilvl w:val="0"/>
          <w:numId w:val="6"/>
        </w:numPr>
        <w:spacing w:before="20"/>
        <w:jc w:val="both"/>
        <w:rPr>
          <w:rFonts w:ascii="Noto Sans Symbols" w:eastAsia="Noto Sans Symbols" w:hAnsi="Noto Sans Symbols" w:cs="Noto Sans Symbols"/>
          <w:sz w:val="16"/>
          <w:szCs w:val="16"/>
        </w:rPr>
      </w:pPr>
      <w:r>
        <w:rPr>
          <w:sz w:val="20"/>
          <w:szCs w:val="20"/>
        </w:rPr>
        <w:t xml:space="preserve">Utilizarea calculatorului </w:t>
      </w:r>
      <w:proofErr w:type="spellStart"/>
      <w:r>
        <w:rPr>
          <w:sz w:val="20"/>
          <w:szCs w:val="20"/>
        </w:rPr>
        <w:t>şi</w:t>
      </w:r>
      <w:proofErr w:type="spellEnd"/>
      <w:r>
        <w:rPr>
          <w:sz w:val="20"/>
          <w:szCs w:val="20"/>
        </w:rPr>
        <w:t xml:space="preserve"> a pachetelor software specializate  pentru proiectare constructiva </w:t>
      </w:r>
      <w:proofErr w:type="spellStart"/>
      <w:r>
        <w:rPr>
          <w:sz w:val="20"/>
          <w:szCs w:val="20"/>
        </w:rPr>
        <w:t>şi</w:t>
      </w:r>
      <w:proofErr w:type="spellEnd"/>
      <w:r>
        <w:rPr>
          <w:sz w:val="20"/>
          <w:szCs w:val="20"/>
        </w:rPr>
        <w:t xml:space="preserve"> tehnologică în cadrul întreprinderii in care se realizează stagiul.</w:t>
      </w:r>
    </w:p>
    <w:p w14:paraId="32B90C84" w14:textId="77777777" w:rsidR="000D4861" w:rsidRDefault="000D4861">
      <w:pPr>
        <w:rPr>
          <w:sz w:val="18"/>
          <w:szCs w:val="18"/>
        </w:rPr>
      </w:pPr>
    </w:p>
    <w:p w14:paraId="0021E273" w14:textId="77777777" w:rsidR="000D4861" w:rsidRDefault="00000000">
      <w:pPr>
        <w:spacing w:after="120"/>
        <w:rPr>
          <w:sz w:val="18"/>
          <w:szCs w:val="18"/>
        </w:rPr>
      </w:pPr>
      <w:r>
        <w:rPr>
          <w:b/>
          <w:bCs/>
          <w:sz w:val="18"/>
          <w:szCs w:val="18"/>
        </w:rPr>
        <w:t xml:space="preserve">7. Rezultatele învățării </w:t>
      </w:r>
    </w:p>
    <w:tbl>
      <w:tblPr>
        <w:tblStyle w:val="a4"/>
        <w:tblW w:w="10262" w:type="dxa"/>
        <w:tblInd w:w="-2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595"/>
        <w:gridCol w:w="9667"/>
      </w:tblGrid>
      <w:tr w:rsidR="000D4861" w14:paraId="79310417" w14:textId="77777777">
        <w:trPr>
          <w:cantSplit/>
          <w:trHeight w:val="1134"/>
        </w:trPr>
        <w:tc>
          <w:tcPr>
            <w:tcW w:w="595" w:type="dxa"/>
            <w:vAlign w:val="center"/>
          </w:tcPr>
          <w:p w14:paraId="2EF8F5A0" w14:textId="77777777" w:rsidR="000D4861" w:rsidRDefault="00000000">
            <w:pPr>
              <w:pBdr>
                <w:top w:val="nil"/>
                <w:left w:val="nil"/>
                <w:bottom w:val="nil"/>
                <w:right w:val="nil"/>
                <w:between w:val="nil"/>
              </w:pBdr>
              <w:jc w:val="center"/>
              <w:rPr>
                <w:color w:val="000000"/>
                <w:sz w:val="18"/>
                <w:szCs w:val="18"/>
              </w:rPr>
            </w:pPr>
            <w:r>
              <w:rPr>
                <w:b/>
                <w:bCs/>
                <w:color w:val="000000"/>
                <w:sz w:val="18"/>
                <w:szCs w:val="18"/>
              </w:rPr>
              <w:t>Cunoștințe</w:t>
            </w:r>
          </w:p>
        </w:tc>
        <w:tc>
          <w:tcPr>
            <w:tcW w:w="9667" w:type="dxa"/>
          </w:tcPr>
          <w:p w14:paraId="1FF3B62C" w14:textId="77777777" w:rsidR="000D4861" w:rsidRDefault="00000000">
            <w:pPr>
              <w:pBdr>
                <w:top w:val="nil"/>
                <w:left w:val="nil"/>
                <w:bottom w:val="nil"/>
                <w:right w:val="nil"/>
                <w:between w:val="nil"/>
              </w:pBdr>
              <w:rPr>
                <w:color w:val="000000"/>
                <w:sz w:val="18"/>
                <w:szCs w:val="18"/>
              </w:rPr>
            </w:pPr>
            <w:r>
              <w:rPr>
                <w:color w:val="000000"/>
                <w:sz w:val="18"/>
                <w:szCs w:val="18"/>
              </w:rPr>
              <w:t>C.03. Studentul/absolventul identifică și descrie reprezentări grafice specifice produselor, fenomenelor și proceselor industriale.</w:t>
            </w:r>
          </w:p>
          <w:p w14:paraId="63A07CF1" w14:textId="77777777" w:rsidR="000D4861" w:rsidRDefault="00000000">
            <w:pPr>
              <w:pBdr>
                <w:top w:val="nil"/>
                <w:left w:val="nil"/>
                <w:bottom w:val="nil"/>
                <w:right w:val="nil"/>
                <w:between w:val="nil"/>
              </w:pBdr>
              <w:rPr>
                <w:color w:val="000000"/>
                <w:sz w:val="18"/>
                <w:szCs w:val="18"/>
              </w:rPr>
            </w:pPr>
            <w:r>
              <w:rPr>
                <w:color w:val="000000"/>
                <w:sz w:val="18"/>
                <w:szCs w:val="18"/>
              </w:rPr>
              <w:t>C.04. Studentul/absolventul explică rezultate teoretice, rezultate experimentale și documentație tehnică asociate produselor, fenomenelor și proceselor industriale.</w:t>
            </w:r>
          </w:p>
          <w:p w14:paraId="1EE603EB" w14:textId="77777777" w:rsidR="000D4861" w:rsidRDefault="00000000">
            <w:pPr>
              <w:pBdr>
                <w:top w:val="nil"/>
                <w:left w:val="nil"/>
                <w:bottom w:val="nil"/>
                <w:right w:val="nil"/>
                <w:between w:val="nil"/>
              </w:pBdr>
              <w:spacing w:after="60"/>
              <w:rPr>
                <w:color w:val="000000"/>
                <w:sz w:val="18"/>
                <w:szCs w:val="18"/>
              </w:rPr>
            </w:pPr>
            <w:r>
              <w:rPr>
                <w:sz w:val="18"/>
                <w:szCs w:val="18"/>
              </w:rPr>
              <w:t xml:space="preserve">C.11. Studentul/absolventul identifică, explică, descrie principii și metode de modelare, simulare numerică, testare experimentală, asigurare a calității și management industrial, aplicabile în dezvoltarea și îmbunătățirea produselor, proceselor și sistemelor de fabricație </w:t>
            </w:r>
          </w:p>
        </w:tc>
      </w:tr>
      <w:tr w:rsidR="000D4861" w14:paraId="6DCC9AF3" w14:textId="77777777">
        <w:trPr>
          <w:cantSplit/>
          <w:trHeight w:val="1134"/>
        </w:trPr>
        <w:tc>
          <w:tcPr>
            <w:tcW w:w="595" w:type="dxa"/>
            <w:vAlign w:val="center"/>
          </w:tcPr>
          <w:p w14:paraId="6876EF9F" w14:textId="77777777" w:rsidR="000D4861" w:rsidRDefault="00000000">
            <w:pPr>
              <w:pBdr>
                <w:top w:val="nil"/>
                <w:left w:val="nil"/>
                <w:bottom w:val="nil"/>
                <w:right w:val="nil"/>
                <w:between w:val="nil"/>
              </w:pBdr>
              <w:jc w:val="center"/>
              <w:rPr>
                <w:color w:val="000000"/>
                <w:sz w:val="18"/>
                <w:szCs w:val="18"/>
              </w:rPr>
            </w:pPr>
            <w:r>
              <w:rPr>
                <w:b/>
                <w:bCs/>
                <w:color w:val="000000"/>
                <w:sz w:val="18"/>
                <w:szCs w:val="18"/>
              </w:rPr>
              <w:t>Abilități</w:t>
            </w:r>
          </w:p>
        </w:tc>
        <w:tc>
          <w:tcPr>
            <w:tcW w:w="9667" w:type="dxa"/>
            <w:vAlign w:val="center"/>
          </w:tcPr>
          <w:p w14:paraId="35D39DF9" w14:textId="77777777" w:rsidR="000D4861" w:rsidRDefault="00000000">
            <w:pPr>
              <w:pBdr>
                <w:top w:val="nil"/>
                <w:left w:val="nil"/>
                <w:bottom w:val="nil"/>
                <w:right w:val="nil"/>
                <w:between w:val="nil"/>
              </w:pBdr>
              <w:rPr>
                <w:color w:val="000000"/>
                <w:sz w:val="18"/>
                <w:szCs w:val="18"/>
              </w:rPr>
            </w:pPr>
            <w:r>
              <w:rPr>
                <w:color w:val="000000"/>
                <w:sz w:val="18"/>
                <w:szCs w:val="18"/>
              </w:rPr>
              <w:t>A.3.1. Studentul/absolventul utilizează reprezentări grafice asociate produselor, fenomenelor și proceselor industriale.</w:t>
            </w:r>
          </w:p>
          <w:p w14:paraId="126032ED" w14:textId="77777777" w:rsidR="000D4861" w:rsidRDefault="00000000">
            <w:pPr>
              <w:pBdr>
                <w:top w:val="nil"/>
                <w:left w:val="nil"/>
                <w:bottom w:val="nil"/>
                <w:right w:val="nil"/>
                <w:between w:val="nil"/>
              </w:pBdr>
              <w:spacing w:line="276" w:lineRule="auto"/>
              <w:rPr>
                <w:color w:val="000000"/>
                <w:sz w:val="18"/>
                <w:szCs w:val="18"/>
              </w:rPr>
            </w:pPr>
            <w:r>
              <w:rPr>
                <w:color w:val="000000"/>
                <w:sz w:val="18"/>
                <w:szCs w:val="18"/>
              </w:rPr>
              <w:t>A.4.1. Studentul/absolventul efectuează calcule de dimensionare și de rezistență pentru repere/ansambluri mecanice.</w:t>
            </w:r>
          </w:p>
          <w:p w14:paraId="0F8E5CEE" w14:textId="77777777" w:rsidR="000D4861" w:rsidRDefault="00000000">
            <w:pPr>
              <w:pBdr>
                <w:top w:val="nil"/>
                <w:left w:val="nil"/>
                <w:bottom w:val="nil"/>
                <w:right w:val="nil"/>
                <w:between w:val="nil"/>
              </w:pBdr>
              <w:rPr>
                <w:color w:val="000000"/>
                <w:sz w:val="18"/>
                <w:szCs w:val="18"/>
              </w:rPr>
            </w:pPr>
            <w:r>
              <w:rPr>
                <w:color w:val="000000"/>
                <w:sz w:val="18"/>
                <w:szCs w:val="18"/>
              </w:rPr>
              <w:t>A.4.2. Studentul/absolventul elaborează documentație tehnică, interpretează condiții tehnice și verifică concordanța dintre caracteristicile prescrise și rolul funcțional al reperelor/ produselor industriale.</w:t>
            </w:r>
          </w:p>
          <w:p w14:paraId="638FDE17" w14:textId="77777777" w:rsidR="000D4861" w:rsidRDefault="00000000">
            <w:pPr>
              <w:pBdr>
                <w:top w:val="nil"/>
                <w:left w:val="nil"/>
                <w:bottom w:val="nil"/>
                <w:right w:val="nil"/>
                <w:between w:val="nil"/>
              </w:pBdr>
              <w:spacing w:after="60"/>
              <w:rPr>
                <w:sz w:val="18"/>
                <w:szCs w:val="18"/>
              </w:rPr>
            </w:pPr>
            <w:r>
              <w:rPr>
                <w:sz w:val="18"/>
                <w:szCs w:val="18"/>
              </w:rPr>
              <w:t>A.4.3. Studentul/absolventul interpretează fenomene și procese industriale și operează cu acestea .</w:t>
            </w:r>
          </w:p>
          <w:p w14:paraId="21480B13" w14:textId="77777777" w:rsidR="000D4861" w:rsidRDefault="00000000">
            <w:pPr>
              <w:pBdr>
                <w:top w:val="nil"/>
                <w:left w:val="nil"/>
                <w:bottom w:val="nil"/>
                <w:right w:val="nil"/>
                <w:between w:val="nil"/>
              </w:pBdr>
              <w:spacing w:after="60"/>
              <w:rPr>
                <w:sz w:val="18"/>
                <w:szCs w:val="18"/>
              </w:rPr>
            </w:pPr>
            <w:r>
              <w:rPr>
                <w:sz w:val="18"/>
                <w:szCs w:val="18"/>
              </w:rPr>
              <w:t>A.4.4. Studentul/absolventul face achiziție de date experimentale asociate unor procese industriale și le prelucrează.</w:t>
            </w:r>
          </w:p>
          <w:p w14:paraId="63DD8EE6" w14:textId="77777777" w:rsidR="000D4861" w:rsidRDefault="00000000">
            <w:pPr>
              <w:pBdr>
                <w:top w:val="nil"/>
                <w:left w:val="nil"/>
                <w:bottom w:val="nil"/>
                <w:right w:val="nil"/>
                <w:between w:val="nil"/>
              </w:pBdr>
              <w:spacing w:after="60"/>
              <w:rPr>
                <w:sz w:val="18"/>
                <w:szCs w:val="18"/>
              </w:rPr>
            </w:pPr>
            <w:r>
              <w:rPr>
                <w:sz w:val="18"/>
                <w:szCs w:val="18"/>
              </w:rPr>
              <w:t xml:space="preserve">A.4.5. Studentul/absolventul interpretează rezultate teoretice și experimentale obținute în urma studierii unor procese industriale. </w:t>
            </w:r>
          </w:p>
          <w:p w14:paraId="45BFF3D5" w14:textId="77777777" w:rsidR="000D4861" w:rsidRDefault="00000000">
            <w:pPr>
              <w:pBdr>
                <w:top w:val="nil"/>
                <w:left w:val="nil"/>
                <w:bottom w:val="nil"/>
                <w:right w:val="nil"/>
                <w:between w:val="nil"/>
              </w:pBdr>
              <w:spacing w:after="60"/>
              <w:rPr>
                <w:sz w:val="18"/>
                <w:szCs w:val="18"/>
              </w:rPr>
            </w:pPr>
            <w:r>
              <w:rPr>
                <w:sz w:val="18"/>
                <w:szCs w:val="18"/>
              </w:rPr>
              <w:t xml:space="preserve">A.4.6. Studentul/absolventul operează cu procedee, procese și echipamente de fabricație cu îndepărtare de material, adăugare de material și redistribuire de material. </w:t>
            </w:r>
          </w:p>
          <w:p w14:paraId="6FFA09E4" w14:textId="77777777" w:rsidR="000D4861" w:rsidRDefault="00000000">
            <w:pPr>
              <w:pBdr>
                <w:top w:val="nil"/>
                <w:left w:val="nil"/>
                <w:bottom w:val="nil"/>
                <w:right w:val="nil"/>
                <w:between w:val="nil"/>
              </w:pBdr>
              <w:spacing w:after="60"/>
              <w:rPr>
                <w:sz w:val="18"/>
                <w:szCs w:val="18"/>
              </w:rPr>
            </w:pPr>
            <w:r>
              <w:rPr>
                <w:sz w:val="18"/>
                <w:szCs w:val="18"/>
              </w:rPr>
              <w:t>A.11.1. Studentul/absolventul proiectează și desfășoară determinări experimentale, colectează și prelucrează date, interpretează rezultate și elaborează rapoarte tehnice.</w:t>
            </w:r>
          </w:p>
          <w:p w14:paraId="665A7606" w14:textId="77777777" w:rsidR="000D4861" w:rsidRDefault="00000000">
            <w:pPr>
              <w:pBdr>
                <w:top w:val="nil"/>
                <w:left w:val="nil"/>
                <w:bottom w:val="nil"/>
                <w:right w:val="nil"/>
                <w:between w:val="nil"/>
              </w:pBdr>
              <w:spacing w:after="60"/>
              <w:rPr>
                <w:sz w:val="18"/>
                <w:szCs w:val="18"/>
              </w:rPr>
            </w:pPr>
            <w:r>
              <w:rPr>
                <w:sz w:val="18"/>
                <w:szCs w:val="18"/>
              </w:rPr>
              <w:t>A.11.2. Studentul/absolventul stabilește cerințe tehnice și folosește standarde de calitate, efectuează verificări și teste de performanță și formulează recomandări pentru îmbunătățirea produselor și proceselor.</w:t>
            </w:r>
          </w:p>
          <w:p w14:paraId="376EAA4F" w14:textId="77777777" w:rsidR="000D4861" w:rsidRDefault="00000000">
            <w:pPr>
              <w:pBdr>
                <w:top w:val="nil"/>
                <w:left w:val="nil"/>
                <w:bottom w:val="nil"/>
                <w:right w:val="nil"/>
                <w:between w:val="nil"/>
              </w:pBdr>
              <w:spacing w:after="60"/>
              <w:rPr>
                <w:sz w:val="18"/>
                <w:szCs w:val="18"/>
              </w:rPr>
            </w:pPr>
            <w:r>
              <w:rPr>
                <w:sz w:val="18"/>
                <w:szCs w:val="18"/>
              </w:rPr>
              <w:t>A.11.3. Studentul/absolventul aplică principii de management de proiect și analiză economică în dezvoltarea și implementarea soluțiilor inginerești.</w:t>
            </w:r>
          </w:p>
          <w:p w14:paraId="2B886248" w14:textId="77777777" w:rsidR="000D4861" w:rsidRDefault="00000000">
            <w:pPr>
              <w:pBdr>
                <w:top w:val="nil"/>
                <w:left w:val="nil"/>
                <w:bottom w:val="nil"/>
                <w:right w:val="nil"/>
                <w:between w:val="nil"/>
              </w:pBdr>
              <w:spacing w:after="60"/>
              <w:rPr>
                <w:sz w:val="18"/>
                <w:szCs w:val="18"/>
              </w:rPr>
            </w:pPr>
            <w:r>
              <w:rPr>
                <w:sz w:val="18"/>
                <w:szCs w:val="18"/>
              </w:rPr>
              <w:t xml:space="preserve">A.11.4. Studentul/absolventul aplică planificarea, conducerea și asigurarea </w:t>
            </w:r>
            <w:proofErr w:type="spellStart"/>
            <w:r>
              <w:rPr>
                <w:sz w:val="18"/>
                <w:szCs w:val="18"/>
              </w:rPr>
              <w:t>calităţii</w:t>
            </w:r>
            <w:proofErr w:type="spellEnd"/>
            <w:r>
              <w:rPr>
                <w:sz w:val="18"/>
                <w:szCs w:val="18"/>
              </w:rPr>
              <w:t xml:space="preserve"> proceselor de fabricare.</w:t>
            </w:r>
          </w:p>
          <w:p w14:paraId="2A2F25DF" w14:textId="77777777" w:rsidR="000D4861" w:rsidRDefault="00000000">
            <w:pPr>
              <w:pBdr>
                <w:top w:val="nil"/>
                <w:left w:val="nil"/>
                <w:bottom w:val="nil"/>
                <w:right w:val="nil"/>
                <w:between w:val="nil"/>
              </w:pBdr>
              <w:spacing w:after="60"/>
              <w:rPr>
                <w:sz w:val="18"/>
                <w:szCs w:val="18"/>
              </w:rPr>
            </w:pPr>
            <w:r>
              <w:rPr>
                <w:sz w:val="18"/>
                <w:szCs w:val="18"/>
              </w:rPr>
              <w:t xml:space="preserve">A.11.5. Studentul/absolventul realizează modelarea și simularea proceselor și funcționării produselor în vederea optimizării în raport cu funcțiile obiectiv, validând rezultate obținute prin comparare cu date reale / experimentale. </w:t>
            </w:r>
          </w:p>
        </w:tc>
      </w:tr>
      <w:tr w:rsidR="000D4861" w14:paraId="7F51712B" w14:textId="77777777">
        <w:trPr>
          <w:cantSplit/>
          <w:trHeight w:val="1134"/>
        </w:trPr>
        <w:tc>
          <w:tcPr>
            <w:tcW w:w="595" w:type="dxa"/>
            <w:vAlign w:val="center"/>
          </w:tcPr>
          <w:p w14:paraId="5D614C4B" w14:textId="77777777" w:rsidR="000D4861" w:rsidRDefault="00000000">
            <w:pPr>
              <w:pBdr>
                <w:top w:val="nil"/>
                <w:left w:val="nil"/>
                <w:bottom w:val="nil"/>
                <w:right w:val="nil"/>
                <w:between w:val="nil"/>
              </w:pBdr>
              <w:jc w:val="center"/>
              <w:rPr>
                <w:color w:val="000000"/>
                <w:sz w:val="18"/>
                <w:szCs w:val="18"/>
              </w:rPr>
            </w:pPr>
            <w:r>
              <w:rPr>
                <w:b/>
                <w:bCs/>
                <w:color w:val="000000"/>
                <w:sz w:val="18"/>
                <w:szCs w:val="18"/>
              </w:rPr>
              <w:lastRenderedPageBreak/>
              <w:t>Responsabilitate și autonomie</w:t>
            </w:r>
          </w:p>
        </w:tc>
        <w:tc>
          <w:tcPr>
            <w:tcW w:w="9667" w:type="dxa"/>
            <w:vAlign w:val="center"/>
          </w:tcPr>
          <w:p w14:paraId="78B8C85D" w14:textId="77777777" w:rsidR="000D4861" w:rsidRDefault="00000000">
            <w:pPr>
              <w:pBdr>
                <w:top w:val="nil"/>
                <w:left w:val="nil"/>
                <w:bottom w:val="nil"/>
                <w:right w:val="nil"/>
                <w:between w:val="nil"/>
              </w:pBdr>
              <w:rPr>
                <w:color w:val="000000"/>
                <w:sz w:val="18"/>
                <w:szCs w:val="18"/>
              </w:rPr>
            </w:pPr>
            <w:r>
              <w:rPr>
                <w:color w:val="000000"/>
                <w:sz w:val="18"/>
                <w:szCs w:val="18"/>
              </w:rPr>
              <w:t xml:space="preserve">RA.07. Studentul/absolventul selectează și utilizează surse bibliografice specifice domeniului. </w:t>
            </w:r>
          </w:p>
          <w:p w14:paraId="63EB7FEF" w14:textId="77777777" w:rsidR="000D4861" w:rsidRDefault="00000000">
            <w:pPr>
              <w:pBdr>
                <w:top w:val="nil"/>
                <w:left w:val="nil"/>
                <w:bottom w:val="nil"/>
                <w:right w:val="nil"/>
                <w:between w:val="nil"/>
              </w:pBdr>
              <w:rPr>
                <w:color w:val="000000"/>
                <w:sz w:val="18"/>
                <w:szCs w:val="18"/>
              </w:rPr>
            </w:pPr>
            <w:r>
              <w:rPr>
                <w:color w:val="000000"/>
                <w:sz w:val="18"/>
                <w:szCs w:val="18"/>
              </w:rPr>
              <w:t>RA.08. Studentul/absolventul demonstrează autonomie în învățare pe problematici specifice produselor, fenomenelor și proceselor industriale.</w:t>
            </w:r>
          </w:p>
          <w:p w14:paraId="5C97E03E" w14:textId="77777777" w:rsidR="000D4861" w:rsidRDefault="00000000">
            <w:pPr>
              <w:pBdr>
                <w:top w:val="nil"/>
                <w:left w:val="nil"/>
                <w:bottom w:val="nil"/>
                <w:right w:val="nil"/>
                <w:between w:val="nil"/>
              </w:pBdr>
              <w:spacing w:after="60"/>
              <w:rPr>
                <w:sz w:val="18"/>
                <w:szCs w:val="18"/>
              </w:rPr>
            </w:pPr>
            <w:r>
              <w:rPr>
                <w:sz w:val="18"/>
                <w:szCs w:val="18"/>
              </w:rPr>
              <w:t xml:space="preserve">RA.16. Studentul/absolventul contribuie la integrarea soluțiilor tehnice și tehnologice în context industrial și comunică profesional cu nivelurile ierarhice superioare, cu colegii din echipe multidisciplinare și cu personalul implicat în execuție, urmărire și control. </w:t>
            </w:r>
          </w:p>
          <w:p w14:paraId="4982A45B" w14:textId="77777777" w:rsidR="000D4861" w:rsidRDefault="00000000">
            <w:pPr>
              <w:pBdr>
                <w:top w:val="nil"/>
                <w:left w:val="nil"/>
                <w:bottom w:val="nil"/>
                <w:right w:val="nil"/>
                <w:between w:val="nil"/>
              </w:pBdr>
              <w:spacing w:after="60"/>
              <w:rPr>
                <w:sz w:val="18"/>
                <w:szCs w:val="18"/>
              </w:rPr>
            </w:pPr>
            <w:r>
              <w:rPr>
                <w:sz w:val="18"/>
                <w:szCs w:val="18"/>
              </w:rPr>
              <w:t>RA.17. Studentul/absolventul lucrează eficient în echipe multidisciplinare, promovează spiritul de inițiativă, dialogul, cooperarea, atitudinea pozitivă, respectul față de ceilalți, diversitatea și multiculturalitatea și contribuie la îmbunătățirea continuă a activităților în care este implicat.</w:t>
            </w:r>
          </w:p>
          <w:p w14:paraId="33E81E3C" w14:textId="77777777" w:rsidR="000D4861" w:rsidRDefault="00000000">
            <w:pPr>
              <w:pBdr>
                <w:top w:val="nil"/>
                <w:left w:val="nil"/>
                <w:bottom w:val="nil"/>
                <w:right w:val="nil"/>
                <w:between w:val="nil"/>
              </w:pBdr>
              <w:spacing w:after="60"/>
              <w:rPr>
                <w:sz w:val="18"/>
                <w:szCs w:val="18"/>
              </w:rPr>
            </w:pPr>
            <w:r>
              <w:rPr>
                <w:sz w:val="18"/>
                <w:szCs w:val="18"/>
              </w:rPr>
              <w:t>RA.18. Studentul/absolventul conștientizează riscurile asociate fluxurilor informaționale și datelor industriale, demonstrează autonomie și responsabilitate în gestionarea, optimizarea și securizarea acestora și își asumă responsabilitatea pentru monitorizarea, protejarea și raportarea rezultatelor tehnice relevante proceselor de producție.</w:t>
            </w:r>
          </w:p>
          <w:p w14:paraId="6ADCC234" w14:textId="77777777" w:rsidR="000D4861" w:rsidRDefault="00000000">
            <w:pPr>
              <w:pBdr>
                <w:top w:val="nil"/>
                <w:left w:val="nil"/>
                <w:bottom w:val="nil"/>
                <w:right w:val="nil"/>
                <w:between w:val="nil"/>
              </w:pBdr>
              <w:spacing w:after="60"/>
              <w:rPr>
                <w:sz w:val="18"/>
                <w:szCs w:val="18"/>
              </w:rPr>
            </w:pPr>
            <w:r>
              <w:rPr>
                <w:sz w:val="18"/>
                <w:szCs w:val="18"/>
              </w:rPr>
              <w:t xml:space="preserve">RA.19. Studentul/absolventul acționează în baza eticii și deontologiei profesionale în alocarea resurselor, evaluări </w:t>
            </w:r>
            <w:proofErr w:type="spellStart"/>
            <w:r>
              <w:rPr>
                <w:sz w:val="18"/>
                <w:szCs w:val="18"/>
              </w:rPr>
              <w:t>tehnico</w:t>
            </w:r>
            <w:proofErr w:type="spellEnd"/>
            <w:r>
              <w:rPr>
                <w:sz w:val="18"/>
                <w:szCs w:val="18"/>
              </w:rPr>
              <w:t xml:space="preserve"> -economice, realizarea de proiecte, studii și cercetări experimentale și poate lua decizii privind inspecția calității, fiind responsabil de calitatea fabricației și a produselor rezultate. </w:t>
            </w:r>
          </w:p>
          <w:p w14:paraId="32134000" w14:textId="77777777" w:rsidR="000D4861" w:rsidRDefault="00000000">
            <w:pPr>
              <w:pBdr>
                <w:top w:val="nil"/>
                <w:left w:val="nil"/>
                <w:bottom w:val="nil"/>
                <w:right w:val="nil"/>
                <w:between w:val="nil"/>
              </w:pBdr>
              <w:spacing w:after="60"/>
              <w:rPr>
                <w:sz w:val="18"/>
                <w:szCs w:val="18"/>
              </w:rPr>
            </w:pPr>
            <w:r>
              <w:rPr>
                <w:sz w:val="18"/>
                <w:szCs w:val="18"/>
              </w:rPr>
              <w:t>RA.20. Studentul/absolventul răspunde adecvat la situații noi și provocări generate de un mediu în continuă schimbare și acționează responsabil în exploatarea și îmbunătățirea sistemelor de producție, cu respectarea cerințelor de calitate, siguranță și eficiență.</w:t>
            </w:r>
          </w:p>
          <w:p w14:paraId="278B0443" w14:textId="77777777" w:rsidR="000D4861" w:rsidRDefault="00000000">
            <w:pPr>
              <w:pBdr>
                <w:top w:val="nil"/>
                <w:left w:val="nil"/>
                <w:bottom w:val="nil"/>
                <w:right w:val="nil"/>
                <w:between w:val="nil"/>
              </w:pBdr>
              <w:spacing w:after="60"/>
              <w:rPr>
                <w:sz w:val="18"/>
                <w:szCs w:val="18"/>
              </w:rPr>
            </w:pPr>
            <w:r>
              <w:rPr>
                <w:sz w:val="18"/>
                <w:szCs w:val="18"/>
              </w:rPr>
              <w:t xml:space="preserve">RA.21. Studentul/absolventul dezvoltă abilități de conducere, precum motivarea echipei, gestionarea resurselor și coordonarea activităților (facultativ, abilități psihopedagogice) pentru atingerea obiectivelor unui proiect, în raport cu responsabilitățile postului și cu relațiile funcționale și ierarhice specifice mediului industrial. </w:t>
            </w:r>
          </w:p>
          <w:p w14:paraId="1B2F4407" w14:textId="77777777" w:rsidR="000D4861" w:rsidRDefault="00000000">
            <w:pPr>
              <w:pBdr>
                <w:top w:val="nil"/>
                <w:left w:val="nil"/>
                <w:bottom w:val="nil"/>
                <w:right w:val="nil"/>
                <w:between w:val="nil"/>
              </w:pBdr>
              <w:spacing w:after="60"/>
              <w:rPr>
                <w:sz w:val="18"/>
                <w:szCs w:val="18"/>
              </w:rPr>
            </w:pPr>
            <w:r>
              <w:rPr>
                <w:sz w:val="18"/>
                <w:szCs w:val="18"/>
              </w:rPr>
              <w:t xml:space="preserve">RA.22. Studentul/absolventul poate lua decizii cu privire la propria formare profesională continuă, în scopul inserției pe piața muncii, al adaptării la dinamica tehnologiilor și cerințelor acesteia, precum și pentru dezvoltarea personală și profesională, </w:t>
            </w:r>
            <w:proofErr w:type="spellStart"/>
            <w:r>
              <w:rPr>
                <w:sz w:val="18"/>
                <w:szCs w:val="18"/>
              </w:rPr>
              <w:t>asumându</w:t>
            </w:r>
            <w:proofErr w:type="spellEnd"/>
            <w:r>
              <w:rPr>
                <w:sz w:val="18"/>
                <w:szCs w:val="18"/>
              </w:rPr>
              <w:t xml:space="preserve"> - și responsabilitatea pentru consecințele acestor acțiuni asupra carierei sale. </w:t>
            </w:r>
          </w:p>
        </w:tc>
      </w:tr>
    </w:tbl>
    <w:p w14:paraId="726F7A66" w14:textId="77777777" w:rsidR="000D4861" w:rsidRDefault="000D4861">
      <w:pPr>
        <w:pBdr>
          <w:top w:val="nil"/>
          <w:left w:val="nil"/>
          <w:bottom w:val="nil"/>
          <w:right w:val="nil"/>
          <w:between w:val="nil"/>
        </w:pBdr>
        <w:spacing w:after="160" w:line="278" w:lineRule="auto"/>
        <w:ind w:left="720"/>
        <w:rPr>
          <w:color w:val="000000"/>
          <w:sz w:val="16"/>
          <w:szCs w:val="16"/>
        </w:rPr>
      </w:pPr>
    </w:p>
    <w:p w14:paraId="39B79DF5" w14:textId="77777777" w:rsidR="000D4861" w:rsidRDefault="00000000">
      <w:pPr>
        <w:spacing w:after="120"/>
        <w:rPr>
          <w:sz w:val="18"/>
          <w:szCs w:val="18"/>
        </w:rPr>
      </w:pPr>
      <w:r>
        <w:rPr>
          <w:b/>
          <w:bCs/>
          <w:sz w:val="18"/>
          <w:szCs w:val="18"/>
        </w:rPr>
        <w:t>8. Metode de predare</w:t>
      </w:r>
    </w:p>
    <w:p w14:paraId="54338011" w14:textId="77777777" w:rsidR="000D4861" w:rsidRDefault="00000000">
      <w:pPr>
        <w:spacing w:after="120"/>
        <w:jc w:val="both"/>
        <w:rPr>
          <w:sz w:val="18"/>
          <w:szCs w:val="18"/>
        </w:rPr>
      </w:pPr>
      <w:r>
        <w:rPr>
          <w:rFonts w:ascii="Calibri" w:eastAsia="Calibri" w:hAnsi="Calibri" w:cs="Calibri"/>
          <w:sz w:val="18"/>
          <w:szCs w:val="18"/>
        </w:rPr>
        <w:t xml:space="preserve">Observarea directă in cadrul </w:t>
      </w:r>
      <w:proofErr w:type="spellStart"/>
      <w:r>
        <w:rPr>
          <w:rFonts w:ascii="Calibri" w:eastAsia="Calibri" w:hAnsi="Calibri" w:cs="Calibri"/>
          <w:sz w:val="18"/>
          <w:szCs w:val="18"/>
        </w:rPr>
        <w:t>organizaţiei</w:t>
      </w:r>
      <w:proofErr w:type="spellEnd"/>
      <w:r>
        <w:rPr>
          <w:sz w:val="18"/>
          <w:szCs w:val="18"/>
        </w:rPr>
        <w:t>.</w:t>
      </w:r>
    </w:p>
    <w:p w14:paraId="56C4F1A1" w14:textId="77777777" w:rsidR="000D4861" w:rsidRDefault="00000000">
      <w:pPr>
        <w:rPr>
          <w:rFonts w:ascii="Calibri" w:eastAsia="Calibri" w:hAnsi="Calibri" w:cs="Calibri"/>
          <w:sz w:val="18"/>
          <w:szCs w:val="18"/>
        </w:rPr>
      </w:pPr>
      <w:proofErr w:type="spellStart"/>
      <w:r>
        <w:rPr>
          <w:rFonts w:ascii="Calibri" w:eastAsia="Calibri" w:hAnsi="Calibri" w:cs="Calibri"/>
          <w:sz w:val="18"/>
          <w:szCs w:val="18"/>
        </w:rPr>
        <w:t>Însuşirea</w:t>
      </w:r>
      <w:proofErr w:type="spellEnd"/>
      <w:r>
        <w:rPr>
          <w:rFonts w:ascii="Calibri" w:eastAsia="Calibri" w:hAnsi="Calibri" w:cs="Calibri"/>
          <w:sz w:val="18"/>
          <w:szCs w:val="18"/>
        </w:rPr>
        <w:t xml:space="preserve"> modului practic de realizare a diferitelor prelucrări.</w:t>
      </w:r>
    </w:p>
    <w:p w14:paraId="5C768514" w14:textId="77777777" w:rsidR="000D4861" w:rsidRDefault="000D4861">
      <w:pPr>
        <w:rPr>
          <w:rFonts w:ascii="Calibri" w:eastAsia="Calibri" w:hAnsi="Calibri" w:cs="Calibri"/>
          <w:sz w:val="18"/>
          <w:szCs w:val="18"/>
        </w:rPr>
      </w:pPr>
    </w:p>
    <w:p w14:paraId="49DC3711" w14:textId="77777777" w:rsidR="000D4861" w:rsidRDefault="00000000">
      <w:pPr>
        <w:rPr>
          <w:rFonts w:ascii="Calibri" w:eastAsia="Calibri" w:hAnsi="Calibri" w:cs="Calibri"/>
          <w:sz w:val="18"/>
          <w:szCs w:val="18"/>
        </w:rPr>
      </w:pPr>
      <w:proofErr w:type="spellStart"/>
      <w:r>
        <w:rPr>
          <w:rFonts w:ascii="Calibri" w:eastAsia="Calibri" w:hAnsi="Calibri" w:cs="Calibri"/>
          <w:sz w:val="18"/>
          <w:szCs w:val="18"/>
        </w:rPr>
        <w:t>Însuşirea</w:t>
      </w:r>
      <w:proofErr w:type="spellEnd"/>
      <w:r>
        <w:rPr>
          <w:rFonts w:ascii="Calibri" w:eastAsia="Calibri" w:hAnsi="Calibri" w:cs="Calibri"/>
          <w:sz w:val="18"/>
          <w:szCs w:val="18"/>
        </w:rPr>
        <w:t xml:space="preserve"> modului practic de realizare a diferitelor prelucrări pe sistemele tehnologice aferente.</w:t>
      </w:r>
    </w:p>
    <w:p w14:paraId="2039691C" w14:textId="77777777" w:rsidR="000D4861" w:rsidRDefault="000D4861">
      <w:pPr>
        <w:rPr>
          <w:rFonts w:ascii="Calibri" w:eastAsia="Calibri" w:hAnsi="Calibri" w:cs="Calibri"/>
          <w:sz w:val="18"/>
          <w:szCs w:val="18"/>
        </w:rPr>
      </w:pPr>
    </w:p>
    <w:p w14:paraId="55821A28" w14:textId="77777777" w:rsidR="000D4861" w:rsidRDefault="00000000">
      <w:pPr>
        <w:rPr>
          <w:rFonts w:ascii="Calibri" w:eastAsia="Calibri" w:hAnsi="Calibri" w:cs="Calibri"/>
          <w:sz w:val="18"/>
          <w:szCs w:val="18"/>
        </w:rPr>
      </w:pPr>
      <w:proofErr w:type="spellStart"/>
      <w:r>
        <w:rPr>
          <w:rFonts w:ascii="Calibri" w:eastAsia="Calibri" w:hAnsi="Calibri" w:cs="Calibri"/>
          <w:sz w:val="18"/>
          <w:szCs w:val="18"/>
        </w:rPr>
        <w:t>Însuşirea</w:t>
      </w:r>
      <w:proofErr w:type="spellEnd"/>
      <w:r>
        <w:rPr>
          <w:rFonts w:ascii="Calibri" w:eastAsia="Calibri" w:hAnsi="Calibri" w:cs="Calibri"/>
          <w:sz w:val="18"/>
          <w:szCs w:val="18"/>
        </w:rPr>
        <w:t xml:space="preserve"> modului practic de stabilire a regimului de prelucrare.</w:t>
      </w:r>
    </w:p>
    <w:p w14:paraId="7B325934" w14:textId="77777777" w:rsidR="000D4861" w:rsidRDefault="000D4861">
      <w:pPr>
        <w:rPr>
          <w:rFonts w:ascii="Calibri" w:eastAsia="Calibri" w:hAnsi="Calibri" w:cs="Calibri"/>
          <w:sz w:val="18"/>
          <w:szCs w:val="18"/>
        </w:rPr>
      </w:pPr>
    </w:p>
    <w:p w14:paraId="55951693" w14:textId="77777777" w:rsidR="000D4861" w:rsidRDefault="00000000">
      <w:pPr>
        <w:rPr>
          <w:sz w:val="18"/>
          <w:szCs w:val="18"/>
        </w:rPr>
      </w:pPr>
      <w:r>
        <w:rPr>
          <w:b/>
          <w:bCs/>
          <w:sz w:val="18"/>
          <w:szCs w:val="18"/>
        </w:rPr>
        <w:t>9. Conținuturi</w:t>
      </w:r>
    </w:p>
    <w:tbl>
      <w:tblPr>
        <w:tblStyle w:val="a5"/>
        <w:tblW w:w="10261"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8"/>
        <w:gridCol w:w="8752"/>
        <w:gridCol w:w="821"/>
      </w:tblGrid>
      <w:tr w:rsidR="000D4861" w14:paraId="7415D251" w14:textId="77777777" w:rsidTr="00DF4121">
        <w:tc>
          <w:tcPr>
            <w:tcW w:w="9440" w:type="dxa"/>
            <w:gridSpan w:val="2"/>
            <w:tcBorders>
              <w:top w:val="single" w:sz="6" w:space="0" w:color="000000"/>
              <w:left w:val="single" w:sz="6" w:space="0" w:color="000000"/>
              <w:bottom w:val="single" w:sz="4" w:space="0" w:color="000000"/>
              <w:right w:val="single" w:sz="4" w:space="0" w:color="000000"/>
            </w:tcBorders>
            <w:shd w:val="clear" w:color="auto" w:fill="FFFFFF"/>
          </w:tcPr>
          <w:p w14:paraId="538FFAD0" w14:textId="77777777" w:rsidR="000D4861" w:rsidRDefault="00000000">
            <w:pPr>
              <w:rPr>
                <w:sz w:val="18"/>
                <w:szCs w:val="18"/>
              </w:rPr>
            </w:pPr>
            <w:r>
              <w:rPr>
                <w:b/>
                <w:bCs/>
                <w:sz w:val="18"/>
                <w:szCs w:val="18"/>
              </w:rPr>
              <w:t>9.1</w:t>
            </w:r>
            <w:r>
              <w:rPr>
                <w:sz w:val="18"/>
                <w:szCs w:val="18"/>
              </w:rPr>
              <w:t>. Practica</w:t>
            </w:r>
          </w:p>
        </w:tc>
        <w:tc>
          <w:tcPr>
            <w:tcW w:w="821" w:type="dxa"/>
            <w:tcBorders>
              <w:top w:val="single" w:sz="6" w:space="0" w:color="000000"/>
              <w:left w:val="single" w:sz="4" w:space="0" w:color="000000"/>
              <w:bottom w:val="single" w:sz="4" w:space="0" w:color="000000"/>
              <w:right w:val="single" w:sz="6" w:space="0" w:color="000000"/>
            </w:tcBorders>
            <w:shd w:val="clear" w:color="auto" w:fill="FFFFFF"/>
            <w:vAlign w:val="center"/>
          </w:tcPr>
          <w:p w14:paraId="5595EF9A" w14:textId="77777777" w:rsidR="000D4861" w:rsidRDefault="00000000">
            <w:pPr>
              <w:jc w:val="center"/>
              <w:rPr>
                <w:sz w:val="18"/>
                <w:szCs w:val="18"/>
              </w:rPr>
            </w:pPr>
            <w:r>
              <w:rPr>
                <w:sz w:val="18"/>
                <w:szCs w:val="18"/>
              </w:rPr>
              <w:t>Nr. ore</w:t>
            </w:r>
          </w:p>
        </w:tc>
      </w:tr>
      <w:tr w:rsidR="000D4861" w14:paraId="0B4C6E25" w14:textId="77777777" w:rsidTr="00DF4121">
        <w:tc>
          <w:tcPr>
            <w:tcW w:w="688" w:type="dxa"/>
            <w:tcBorders>
              <w:top w:val="single" w:sz="6" w:space="0" w:color="000000"/>
              <w:left w:val="single" w:sz="6" w:space="0" w:color="000000"/>
              <w:bottom w:val="single" w:sz="4" w:space="0" w:color="000000"/>
              <w:right w:val="single" w:sz="4" w:space="0" w:color="000000"/>
            </w:tcBorders>
            <w:shd w:val="clear" w:color="auto" w:fill="FFFFFF"/>
          </w:tcPr>
          <w:p w14:paraId="0432526F" w14:textId="77777777" w:rsidR="000D4861" w:rsidRDefault="00000000">
            <w:pPr>
              <w:rPr>
                <w:sz w:val="18"/>
                <w:szCs w:val="18"/>
              </w:rPr>
            </w:pPr>
            <w:r>
              <w:rPr>
                <w:b/>
                <w:bCs/>
                <w:sz w:val="18"/>
                <w:szCs w:val="18"/>
              </w:rPr>
              <w:t>Cap.</w:t>
            </w:r>
          </w:p>
        </w:tc>
        <w:tc>
          <w:tcPr>
            <w:tcW w:w="8752"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19911A1C" w14:textId="77777777" w:rsidR="000D4861" w:rsidRDefault="00000000">
            <w:pPr>
              <w:jc w:val="center"/>
              <w:rPr>
                <w:sz w:val="18"/>
                <w:szCs w:val="18"/>
              </w:rPr>
            </w:pPr>
            <w:r>
              <w:rPr>
                <w:b/>
                <w:bCs/>
                <w:sz w:val="18"/>
                <w:szCs w:val="18"/>
              </w:rPr>
              <w:t>Conținutul</w:t>
            </w:r>
          </w:p>
        </w:tc>
        <w:tc>
          <w:tcPr>
            <w:tcW w:w="821" w:type="dxa"/>
            <w:vMerge w:val="restart"/>
            <w:tcBorders>
              <w:top w:val="single" w:sz="6" w:space="0" w:color="000000"/>
              <w:left w:val="single" w:sz="4" w:space="0" w:color="000000"/>
              <w:bottom w:val="single" w:sz="4" w:space="0" w:color="000000"/>
              <w:right w:val="single" w:sz="6" w:space="0" w:color="000000"/>
            </w:tcBorders>
            <w:shd w:val="clear" w:color="auto" w:fill="FFFFFF"/>
            <w:vAlign w:val="center"/>
          </w:tcPr>
          <w:p w14:paraId="6EA356F9" w14:textId="77777777" w:rsidR="000D4861" w:rsidRDefault="00000000">
            <w:pPr>
              <w:jc w:val="center"/>
              <w:rPr>
                <w:sz w:val="18"/>
                <w:szCs w:val="18"/>
              </w:rPr>
            </w:pPr>
            <w:r>
              <w:rPr>
                <w:sz w:val="18"/>
                <w:szCs w:val="18"/>
              </w:rPr>
              <w:t>270</w:t>
            </w:r>
          </w:p>
        </w:tc>
      </w:tr>
      <w:tr w:rsidR="000D4861" w14:paraId="6F79F7BA"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0E2A3346" w14:textId="77777777" w:rsidR="000D4861" w:rsidRDefault="00000000">
            <w:pPr>
              <w:ind w:left="227" w:hanging="227"/>
              <w:jc w:val="center"/>
              <w:rPr>
                <w:sz w:val="18"/>
                <w:szCs w:val="18"/>
              </w:rPr>
            </w:pPr>
            <w:r>
              <w:rPr>
                <w:b/>
                <w:bCs/>
                <w:sz w:val="18"/>
                <w:szCs w:val="18"/>
              </w:rPr>
              <w:t>I1</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03FDAFE4" w14:textId="77777777" w:rsidR="000D4861" w:rsidRDefault="00000000">
            <w:pPr>
              <w:rPr>
                <w:sz w:val="18"/>
                <w:szCs w:val="18"/>
              </w:rPr>
            </w:pPr>
            <w:r>
              <w:rPr>
                <w:rFonts w:ascii="Cambria" w:eastAsia="Cambria" w:hAnsi="Cambria" w:cs="Cambria"/>
                <w:sz w:val="20"/>
                <w:szCs w:val="20"/>
              </w:rPr>
              <w:t xml:space="preserve">Tehnologia prelucrării </w:t>
            </w:r>
            <w:proofErr w:type="spellStart"/>
            <w:r>
              <w:rPr>
                <w:rFonts w:ascii="Cambria" w:eastAsia="Cambria" w:hAnsi="Cambria" w:cs="Cambria"/>
                <w:sz w:val="20"/>
                <w:szCs w:val="20"/>
              </w:rPr>
              <w:t>suprafeţelor</w:t>
            </w:r>
            <w:proofErr w:type="spellEnd"/>
            <w:r>
              <w:rPr>
                <w:rFonts w:ascii="Cambria" w:eastAsia="Cambria" w:hAnsi="Cambria" w:cs="Cambria"/>
                <w:sz w:val="20"/>
                <w:szCs w:val="20"/>
              </w:rPr>
              <w:t xml:space="preserve"> cilindrice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conice exterioare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interioare. Prelucrările prin strunjire, frezare, </w:t>
            </w:r>
            <w:proofErr w:type="spellStart"/>
            <w:r>
              <w:rPr>
                <w:rFonts w:ascii="Cambria" w:eastAsia="Cambria" w:hAnsi="Cambria" w:cs="Cambria"/>
                <w:sz w:val="20"/>
                <w:szCs w:val="20"/>
              </w:rPr>
              <w:t>broşare</w:t>
            </w:r>
            <w:proofErr w:type="spellEnd"/>
            <w:r>
              <w:rPr>
                <w:rFonts w:ascii="Cambria" w:eastAsia="Cambria" w:hAnsi="Cambria" w:cs="Cambria"/>
                <w:sz w:val="20"/>
                <w:szCs w:val="20"/>
              </w:rPr>
              <w:t xml:space="preserve">, rectificare cilindrică. Netezirea </w:t>
            </w:r>
            <w:proofErr w:type="spellStart"/>
            <w:r>
              <w:rPr>
                <w:rFonts w:ascii="Cambria" w:eastAsia="Cambria" w:hAnsi="Cambria" w:cs="Cambria"/>
                <w:sz w:val="20"/>
                <w:szCs w:val="20"/>
              </w:rPr>
              <w:t>suprafeţelor</w:t>
            </w:r>
            <w:proofErr w:type="spellEnd"/>
            <w:r>
              <w:rPr>
                <w:rFonts w:ascii="Cambria" w:eastAsia="Cambria" w:hAnsi="Cambria" w:cs="Cambria"/>
                <w:sz w:val="20"/>
                <w:szCs w:val="20"/>
              </w:rPr>
              <w:t xml:space="preserve"> cilindrice exterioare prin strunjirea de netezire, honuire exterioară, lepuire, rodare, lustruire, </w:t>
            </w:r>
            <w:proofErr w:type="spellStart"/>
            <w:r>
              <w:rPr>
                <w:rFonts w:ascii="Cambria" w:eastAsia="Cambria" w:hAnsi="Cambria" w:cs="Cambria"/>
                <w:sz w:val="20"/>
                <w:szCs w:val="20"/>
              </w:rPr>
              <w:t>vibronetezire</w:t>
            </w:r>
            <w:proofErr w:type="spellEnd"/>
            <w:r>
              <w:rPr>
                <w:rFonts w:ascii="Cambria" w:eastAsia="Cambria" w:hAnsi="Cambria" w:cs="Cambria"/>
                <w:sz w:val="20"/>
                <w:szCs w:val="20"/>
              </w:rPr>
              <w:t xml:space="preserve">. Netezirea </w:t>
            </w:r>
            <w:proofErr w:type="spellStart"/>
            <w:r>
              <w:rPr>
                <w:rFonts w:ascii="Cambria" w:eastAsia="Cambria" w:hAnsi="Cambria" w:cs="Cambria"/>
                <w:sz w:val="20"/>
                <w:szCs w:val="20"/>
              </w:rPr>
              <w:t>însoţită</w:t>
            </w:r>
            <w:proofErr w:type="spellEnd"/>
            <w:r>
              <w:rPr>
                <w:rFonts w:ascii="Cambria" w:eastAsia="Cambria" w:hAnsi="Cambria" w:cs="Cambria"/>
                <w:sz w:val="20"/>
                <w:szCs w:val="20"/>
              </w:rPr>
              <w:t xml:space="preserve"> de durificare prin deformare plastică.</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36517ECB" w14:textId="77777777" w:rsidR="000D4861" w:rsidRDefault="000D4861">
            <w:pPr>
              <w:jc w:val="center"/>
              <w:rPr>
                <w:sz w:val="18"/>
                <w:szCs w:val="18"/>
              </w:rPr>
            </w:pPr>
          </w:p>
        </w:tc>
      </w:tr>
      <w:tr w:rsidR="000D4861" w14:paraId="1D289745"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35218D70" w14:textId="77777777" w:rsidR="000D4861" w:rsidRDefault="00000000">
            <w:pPr>
              <w:ind w:left="227" w:hanging="227"/>
              <w:jc w:val="center"/>
              <w:rPr>
                <w:sz w:val="18"/>
                <w:szCs w:val="18"/>
              </w:rPr>
            </w:pPr>
            <w:r>
              <w:rPr>
                <w:b/>
                <w:bCs/>
                <w:sz w:val="18"/>
                <w:szCs w:val="18"/>
              </w:rPr>
              <w:t>II</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633BC6B2" w14:textId="77777777" w:rsidR="000D4861" w:rsidRDefault="00000000">
            <w:pPr>
              <w:rPr>
                <w:sz w:val="18"/>
                <w:szCs w:val="18"/>
              </w:rPr>
            </w:pPr>
            <w:r>
              <w:rPr>
                <w:rFonts w:ascii="Cambria" w:eastAsia="Cambria" w:hAnsi="Cambria" w:cs="Cambria"/>
                <w:sz w:val="20"/>
                <w:szCs w:val="20"/>
              </w:rPr>
              <w:t xml:space="preserve">Tehnologia prelucrării </w:t>
            </w:r>
            <w:proofErr w:type="spellStart"/>
            <w:r>
              <w:rPr>
                <w:rFonts w:ascii="Cambria" w:eastAsia="Cambria" w:hAnsi="Cambria" w:cs="Cambria"/>
                <w:sz w:val="20"/>
                <w:szCs w:val="20"/>
              </w:rPr>
              <w:t>suprafeţelor</w:t>
            </w:r>
            <w:proofErr w:type="spellEnd"/>
            <w:r>
              <w:rPr>
                <w:rFonts w:ascii="Cambria" w:eastAsia="Cambria" w:hAnsi="Cambria" w:cs="Cambria"/>
                <w:sz w:val="20"/>
                <w:szCs w:val="20"/>
              </w:rPr>
              <w:t xml:space="preserve"> profilate. Prelucrările prin strunjire, frezare, rectificare. Prelucrarea </w:t>
            </w:r>
            <w:proofErr w:type="spellStart"/>
            <w:r>
              <w:rPr>
                <w:rFonts w:ascii="Cambria" w:eastAsia="Cambria" w:hAnsi="Cambria" w:cs="Cambria"/>
                <w:sz w:val="20"/>
                <w:szCs w:val="20"/>
              </w:rPr>
              <w:t>suprafeţelor</w:t>
            </w:r>
            <w:proofErr w:type="spellEnd"/>
            <w:r>
              <w:rPr>
                <w:rFonts w:ascii="Cambria" w:eastAsia="Cambria" w:hAnsi="Cambria" w:cs="Cambria"/>
                <w:sz w:val="20"/>
                <w:szCs w:val="20"/>
              </w:rPr>
              <w:t xml:space="preserve"> sferice. Netezirea </w:t>
            </w:r>
            <w:proofErr w:type="spellStart"/>
            <w:r>
              <w:rPr>
                <w:rFonts w:ascii="Cambria" w:eastAsia="Cambria" w:hAnsi="Cambria" w:cs="Cambria"/>
                <w:sz w:val="20"/>
                <w:szCs w:val="20"/>
              </w:rPr>
              <w:t>suprafeţelor</w:t>
            </w:r>
            <w:proofErr w:type="spellEnd"/>
            <w:r>
              <w:rPr>
                <w:rFonts w:ascii="Cambria" w:eastAsia="Cambria" w:hAnsi="Cambria" w:cs="Cambria"/>
                <w:sz w:val="20"/>
                <w:szCs w:val="20"/>
              </w:rPr>
              <w:t xml:space="preserve"> sferice.</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07427FAC" w14:textId="77777777" w:rsidR="000D4861" w:rsidRDefault="000D4861">
            <w:pPr>
              <w:jc w:val="center"/>
              <w:rPr>
                <w:sz w:val="18"/>
                <w:szCs w:val="18"/>
              </w:rPr>
            </w:pPr>
          </w:p>
        </w:tc>
      </w:tr>
      <w:tr w:rsidR="000D4861" w14:paraId="77A37D7D"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393FE4DE" w14:textId="77777777" w:rsidR="000D4861" w:rsidRDefault="00000000">
            <w:pPr>
              <w:ind w:left="227" w:hanging="227"/>
              <w:jc w:val="center"/>
              <w:rPr>
                <w:sz w:val="18"/>
                <w:szCs w:val="18"/>
              </w:rPr>
            </w:pPr>
            <w:r>
              <w:rPr>
                <w:b/>
                <w:bCs/>
                <w:sz w:val="18"/>
                <w:szCs w:val="18"/>
              </w:rPr>
              <w:t>III</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633BF854" w14:textId="77777777" w:rsidR="000D4861" w:rsidRDefault="00000000">
            <w:pPr>
              <w:rPr>
                <w:sz w:val="18"/>
                <w:szCs w:val="18"/>
              </w:rPr>
            </w:pPr>
            <w:r>
              <w:rPr>
                <w:rFonts w:ascii="Cambria" w:eastAsia="Cambria" w:hAnsi="Cambria" w:cs="Cambria"/>
                <w:sz w:val="20"/>
                <w:szCs w:val="20"/>
              </w:rPr>
              <w:t xml:space="preserve">Tehnologia prelucrării filetelor. Prelucrarea filetelor prin strunjire, frezare, rectificare. Filetarea prin presare </w:t>
            </w:r>
            <w:proofErr w:type="spellStart"/>
            <w:r>
              <w:rPr>
                <w:rFonts w:ascii="Cambria" w:eastAsia="Cambria" w:hAnsi="Cambria" w:cs="Cambria"/>
                <w:sz w:val="20"/>
                <w:szCs w:val="20"/>
              </w:rPr>
              <w:t>volumică</w:t>
            </w:r>
            <w:proofErr w:type="spellEnd"/>
            <w:r>
              <w:rPr>
                <w:rFonts w:ascii="Cambria" w:eastAsia="Cambria" w:hAnsi="Cambria" w:cs="Cambria"/>
                <w:sz w:val="20"/>
                <w:szCs w:val="20"/>
              </w:rPr>
              <w:t>. Filetarea în vârtej. Netezirea filetelor.</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0EB2ACFF" w14:textId="77777777" w:rsidR="000D4861" w:rsidRDefault="000D4861">
            <w:pPr>
              <w:jc w:val="center"/>
              <w:rPr>
                <w:sz w:val="18"/>
                <w:szCs w:val="18"/>
              </w:rPr>
            </w:pPr>
          </w:p>
        </w:tc>
      </w:tr>
      <w:tr w:rsidR="000D4861" w14:paraId="0583A649"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56120FDB" w14:textId="77777777" w:rsidR="000D4861" w:rsidRDefault="00000000">
            <w:pPr>
              <w:pBdr>
                <w:top w:val="nil"/>
                <w:left w:val="nil"/>
                <w:bottom w:val="nil"/>
                <w:right w:val="nil"/>
                <w:between w:val="nil"/>
              </w:pBdr>
              <w:ind w:left="227" w:hanging="227"/>
              <w:jc w:val="center"/>
              <w:rPr>
                <w:color w:val="000000"/>
                <w:sz w:val="18"/>
                <w:szCs w:val="18"/>
              </w:rPr>
            </w:pPr>
            <w:r>
              <w:rPr>
                <w:b/>
                <w:bCs/>
                <w:color w:val="000000"/>
                <w:sz w:val="18"/>
                <w:szCs w:val="18"/>
              </w:rPr>
              <w:t>IV</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0DF730AF" w14:textId="77777777" w:rsidR="000D4861" w:rsidRDefault="00000000">
            <w:pPr>
              <w:rPr>
                <w:sz w:val="18"/>
                <w:szCs w:val="18"/>
              </w:rPr>
            </w:pPr>
            <w:r>
              <w:rPr>
                <w:rFonts w:ascii="Cambria" w:eastAsia="Cambria" w:hAnsi="Cambria" w:cs="Cambria"/>
                <w:sz w:val="20"/>
                <w:szCs w:val="20"/>
              </w:rPr>
              <w:t>Tehnologia prelucrării prin deformare plastică la rece (tăiere, perforare, îndoire, ambutisare etc.)</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5F13612B" w14:textId="77777777" w:rsidR="000D4861" w:rsidRDefault="000D4861">
            <w:pPr>
              <w:jc w:val="center"/>
              <w:rPr>
                <w:sz w:val="18"/>
                <w:szCs w:val="18"/>
              </w:rPr>
            </w:pPr>
          </w:p>
        </w:tc>
      </w:tr>
      <w:tr w:rsidR="000D4861" w14:paraId="346D05E5"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268EF512" w14:textId="77777777" w:rsidR="000D4861" w:rsidRDefault="00000000">
            <w:pPr>
              <w:ind w:left="227" w:hanging="227"/>
              <w:jc w:val="center"/>
              <w:rPr>
                <w:sz w:val="18"/>
                <w:szCs w:val="18"/>
              </w:rPr>
            </w:pPr>
            <w:r>
              <w:rPr>
                <w:b/>
                <w:bCs/>
                <w:sz w:val="18"/>
                <w:szCs w:val="18"/>
              </w:rPr>
              <w:t>V</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555C7001" w14:textId="77777777" w:rsidR="000D4861" w:rsidRDefault="00000000">
            <w:pPr>
              <w:rPr>
                <w:sz w:val="18"/>
                <w:szCs w:val="18"/>
              </w:rPr>
            </w:pPr>
            <w:r>
              <w:rPr>
                <w:rFonts w:ascii="Cambria" w:eastAsia="Cambria" w:hAnsi="Cambria" w:cs="Cambria"/>
                <w:sz w:val="20"/>
                <w:szCs w:val="20"/>
              </w:rPr>
              <w:t xml:space="preserve">Tehnologia prelucrării  materialelor plastice, care să includă prelucrări prin </w:t>
            </w:r>
            <w:proofErr w:type="spellStart"/>
            <w:r>
              <w:rPr>
                <w:rFonts w:ascii="Cambria" w:eastAsia="Cambria" w:hAnsi="Cambria" w:cs="Cambria"/>
                <w:sz w:val="20"/>
                <w:szCs w:val="20"/>
              </w:rPr>
              <w:t>injecţie</w:t>
            </w:r>
            <w:proofErr w:type="spellEnd"/>
            <w:r>
              <w:rPr>
                <w:rFonts w:ascii="Cambria" w:eastAsia="Cambria" w:hAnsi="Cambria" w:cs="Cambria"/>
                <w:sz w:val="20"/>
                <w:szCs w:val="20"/>
              </w:rPr>
              <w:t xml:space="preserve">, suflare, vacuumare, </w:t>
            </w:r>
            <w:proofErr w:type="spellStart"/>
            <w:r>
              <w:rPr>
                <w:rFonts w:ascii="Cambria" w:eastAsia="Cambria" w:hAnsi="Cambria" w:cs="Cambria"/>
                <w:sz w:val="20"/>
                <w:szCs w:val="20"/>
              </w:rPr>
              <w:t>termoformare</w:t>
            </w:r>
            <w:proofErr w:type="spellEnd"/>
            <w:r>
              <w:rPr>
                <w:rFonts w:ascii="Cambria" w:eastAsia="Cambria" w:hAnsi="Cambria" w:cs="Cambria"/>
                <w:sz w:val="20"/>
                <w:szCs w:val="20"/>
              </w:rPr>
              <w:t xml:space="preserve"> sau altele prelucrări. </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5641C69B" w14:textId="77777777" w:rsidR="000D4861" w:rsidRDefault="000D4861">
            <w:pPr>
              <w:jc w:val="center"/>
              <w:rPr>
                <w:sz w:val="18"/>
                <w:szCs w:val="18"/>
              </w:rPr>
            </w:pPr>
          </w:p>
        </w:tc>
      </w:tr>
      <w:tr w:rsidR="000D4861" w14:paraId="7C5A6A2B"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5587F702" w14:textId="77777777" w:rsidR="000D4861" w:rsidRDefault="00000000">
            <w:pPr>
              <w:pBdr>
                <w:top w:val="nil"/>
                <w:left w:val="nil"/>
                <w:bottom w:val="nil"/>
                <w:right w:val="nil"/>
                <w:between w:val="nil"/>
              </w:pBdr>
              <w:ind w:left="227" w:hanging="227"/>
              <w:jc w:val="center"/>
              <w:rPr>
                <w:color w:val="000000"/>
                <w:sz w:val="18"/>
                <w:szCs w:val="18"/>
              </w:rPr>
            </w:pPr>
            <w:r>
              <w:rPr>
                <w:b/>
                <w:bCs/>
                <w:color w:val="000000"/>
                <w:sz w:val="18"/>
                <w:szCs w:val="18"/>
              </w:rPr>
              <w:t>VI</w:t>
            </w: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5C1BF93E" w14:textId="77777777" w:rsidR="000D4861" w:rsidRDefault="00000000">
            <w:pPr>
              <w:rPr>
                <w:sz w:val="18"/>
                <w:szCs w:val="18"/>
              </w:rPr>
            </w:pPr>
            <w:r>
              <w:rPr>
                <w:rFonts w:ascii="Cambria" w:eastAsia="Cambria" w:hAnsi="Cambria" w:cs="Cambria"/>
                <w:sz w:val="20"/>
                <w:szCs w:val="20"/>
              </w:rPr>
              <w:t xml:space="preserve">Tehnologii de prelucrări </w:t>
            </w:r>
            <w:proofErr w:type="spellStart"/>
            <w:r>
              <w:rPr>
                <w:rFonts w:ascii="Cambria" w:eastAsia="Cambria" w:hAnsi="Cambria" w:cs="Cambria"/>
                <w:sz w:val="20"/>
                <w:szCs w:val="20"/>
              </w:rPr>
              <w:t>neconvenţionale</w:t>
            </w:r>
            <w:proofErr w:type="spellEnd"/>
            <w:r>
              <w:rPr>
                <w:rFonts w:ascii="Cambria" w:eastAsia="Cambria" w:hAnsi="Cambria" w:cs="Cambria"/>
                <w:sz w:val="20"/>
                <w:szCs w:val="20"/>
              </w:rPr>
              <w:t>, montaj, control/</w:t>
            </w:r>
            <w:proofErr w:type="spellStart"/>
            <w:r>
              <w:rPr>
                <w:rFonts w:ascii="Cambria" w:eastAsia="Cambria" w:hAnsi="Cambria" w:cs="Cambria"/>
                <w:sz w:val="20"/>
                <w:szCs w:val="20"/>
              </w:rPr>
              <w:t>inspecţie</w:t>
            </w:r>
            <w:proofErr w:type="spellEnd"/>
            <w:r>
              <w:rPr>
                <w:rFonts w:ascii="Cambria" w:eastAsia="Cambria" w:hAnsi="Cambria" w:cs="Cambria"/>
                <w:sz w:val="20"/>
                <w:szCs w:val="20"/>
              </w:rPr>
              <w:t xml:space="preserve"> specifice întreprinderii.</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3835A07B" w14:textId="77777777" w:rsidR="000D4861" w:rsidRDefault="000D4861">
            <w:pPr>
              <w:jc w:val="center"/>
              <w:rPr>
                <w:sz w:val="18"/>
                <w:szCs w:val="18"/>
              </w:rPr>
            </w:pPr>
          </w:p>
        </w:tc>
      </w:tr>
      <w:tr w:rsidR="000D4861" w14:paraId="7BC41036"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33A7EB82"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4C02A5AE" w14:textId="77777777" w:rsidR="000D4861" w:rsidRDefault="00000000">
            <w:pPr>
              <w:rPr>
                <w:rFonts w:ascii="Cambria" w:eastAsia="Cambria" w:hAnsi="Cambria" w:cs="Cambria"/>
                <w:sz w:val="20"/>
                <w:szCs w:val="20"/>
              </w:rPr>
            </w:pPr>
            <w:r>
              <w:rPr>
                <w:rFonts w:ascii="Cambria" w:eastAsia="Cambria" w:hAnsi="Cambria" w:cs="Cambria"/>
                <w:sz w:val="20"/>
                <w:szCs w:val="20"/>
              </w:rPr>
              <w:t xml:space="preserve">Sistemele tehnologice aferente diferitelor tipuri de prelucrări. Utilaje clasice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cu comandă numerică. Caracteristici tehnologice aferente acestora. Scule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sisteme de scule. Dispozitive de prindere semifabricate si scule.</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1C9ADAAE" w14:textId="77777777" w:rsidR="000D4861" w:rsidRDefault="000D4861">
            <w:pPr>
              <w:jc w:val="center"/>
              <w:rPr>
                <w:sz w:val="18"/>
                <w:szCs w:val="18"/>
              </w:rPr>
            </w:pPr>
          </w:p>
        </w:tc>
      </w:tr>
      <w:tr w:rsidR="000D4861" w14:paraId="13A95067"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2BAEE101"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6EFAA0BA" w14:textId="77777777" w:rsidR="000D4861" w:rsidRDefault="00000000">
            <w:pPr>
              <w:rPr>
                <w:rFonts w:ascii="Cambria" w:eastAsia="Cambria" w:hAnsi="Cambria" w:cs="Cambria"/>
                <w:sz w:val="20"/>
                <w:szCs w:val="20"/>
              </w:rPr>
            </w:pPr>
            <w:r>
              <w:rPr>
                <w:rFonts w:ascii="Cambria" w:eastAsia="Cambria" w:hAnsi="Cambria" w:cs="Cambria"/>
                <w:sz w:val="20"/>
                <w:szCs w:val="20"/>
              </w:rPr>
              <w:t xml:space="preserve">Mijloace de măsură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sisteme de control adecvate măsurării diferitelor precizii</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1FF4F6B5" w14:textId="77777777" w:rsidR="000D4861" w:rsidRDefault="000D4861">
            <w:pPr>
              <w:jc w:val="center"/>
              <w:rPr>
                <w:sz w:val="18"/>
                <w:szCs w:val="18"/>
              </w:rPr>
            </w:pPr>
          </w:p>
        </w:tc>
      </w:tr>
      <w:tr w:rsidR="000D4861" w14:paraId="5282365E"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617E404E"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4375D5B7" w14:textId="77777777" w:rsidR="000D4861" w:rsidRDefault="00000000">
            <w:pPr>
              <w:rPr>
                <w:rFonts w:ascii="Cambria" w:eastAsia="Cambria" w:hAnsi="Cambria" w:cs="Cambria"/>
                <w:sz w:val="20"/>
                <w:szCs w:val="20"/>
              </w:rPr>
            </w:pPr>
            <w:proofErr w:type="spellStart"/>
            <w:r>
              <w:rPr>
                <w:rFonts w:ascii="Cambria" w:eastAsia="Cambria" w:hAnsi="Cambria" w:cs="Cambria"/>
                <w:sz w:val="20"/>
                <w:szCs w:val="20"/>
              </w:rPr>
              <w:t>Cunoaşterea</w:t>
            </w:r>
            <w:proofErr w:type="spellEnd"/>
            <w:r>
              <w:rPr>
                <w:rFonts w:ascii="Cambria" w:eastAsia="Cambria" w:hAnsi="Cambria" w:cs="Cambria"/>
                <w:sz w:val="20"/>
                <w:szCs w:val="20"/>
              </w:rPr>
              <w:t xml:space="preserve"> unor procese tehnologice reprezentative pentru diverse categorii de produse (prin </w:t>
            </w:r>
            <w:proofErr w:type="spellStart"/>
            <w:r>
              <w:rPr>
                <w:rFonts w:ascii="Cambria" w:eastAsia="Cambria" w:hAnsi="Cambria" w:cs="Cambria"/>
                <w:sz w:val="20"/>
                <w:szCs w:val="20"/>
              </w:rPr>
              <w:t>aşchiere</w:t>
            </w:r>
            <w:proofErr w:type="spellEnd"/>
            <w:r>
              <w:rPr>
                <w:rFonts w:ascii="Cambria" w:eastAsia="Cambria" w:hAnsi="Cambria" w:cs="Cambria"/>
                <w:sz w:val="20"/>
                <w:szCs w:val="20"/>
              </w:rPr>
              <w:t>, deformare plastică, electroeroziune etc.).</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1A949E1B" w14:textId="77777777" w:rsidR="000D4861" w:rsidRDefault="000D4861">
            <w:pPr>
              <w:jc w:val="center"/>
              <w:rPr>
                <w:sz w:val="18"/>
                <w:szCs w:val="18"/>
              </w:rPr>
            </w:pPr>
          </w:p>
        </w:tc>
      </w:tr>
      <w:tr w:rsidR="000D4861" w14:paraId="6674EE6D"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686C95B4"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28B80743" w14:textId="77777777" w:rsidR="000D4861" w:rsidRDefault="00000000">
            <w:pPr>
              <w:rPr>
                <w:rFonts w:ascii="Cambria" w:eastAsia="Cambria" w:hAnsi="Cambria" w:cs="Cambria"/>
                <w:sz w:val="20"/>
                <w:szCs w:val="20"/>
              </w:rPr>
            </w:pPr>
            <w:r>
              <w:rPr>
                <w:rFonts w:ascii="Cambria" w:eastAsia="Cambria" w:hAnsi="Cambria" w:cs="Cambria"/>
                <w:sz w:val="20"/>
                <w:szCs w:val="20"/>
              </w:rPr>
              <w:t>Parametrii regimului de prelucrare</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36FB6C42" w14:textId="77777777" w:rsidR="000D4861" w:rsidRDefault="000D4861">
            <w:pPr>
              <w:jc w:val="center"/>
              <w:rPr>
                <w:sz w:val="18"/>
                <w:szCs w:val="18"/>
              </w:rPr>
            </w:pPr>
          </w:p>
        </w:tc>
      </w:tr>
      <w:tr w:rsidR="000D4861" w14:paraId="2177793E" w14:textId="77777777" w:rsidTr="00DF4121">
        <w:tc>
          <w:tcPr>
            <w:tcW w:w="68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2EEBAC42"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tcBorders>
              <w:top w:val="single" w:sz="4" w:space="0" w:color="000000"/>
              <w:left w:val="single" w:sz="4" w:space="0" w:color="000000"/>
              <w:bottom w:val="single" w:sz="4" w:space="0" w:color="000000"/>
              <w:right w:val="single" w:sz="4" w:space="0" w:color="000000"/>
            </w:tcBorders>
            <w:shd w:val="clear" w:color="auto" w:fill="FFFFFF"/>
          </w:tcPr>
          <w:p w14:paraId="223C1F98" w14:textId="77777777" w:rsidR="000D4861" w:rsidRDefault="00000000">
            <w:pPr>
              <w:rPr>
                <w:rFonts w:ascii="Cambria" w:eastAsia="Cambria" w:hAnsi="Cambria" w:cs="Cambria"/>
                <w:sz w:val="20"/>
                <w:szCs w:val="20"/>
              </w:rPr>
            </w:pPr>
            <w:proofErr w:type="spellStart"/>
            <w:r>
              <w:rPr>
                <w:rFonts w:ascii="Cambria" w:eastAsia="Cambria" w:hAnsi="Cambria" w:cs="Cambria"/>
                <w:sz w:val="20"/>
                <w:szCs w:val="20"/>
              </w:rPr>
              <w:t>Cunoaşterea</w:t>
            </w:r>
            <w:proofErr w:type="spellEnd"/>
            <w:r>
              <w:rPr>
                <w:rFonts w:ascii="Cambria" w:eastAsia="Cambria" w:hAnsi="Cambria" w:cs="Cambria"/>
                <w:sz w:val="20"/>
                <w:szCs w:val="20"/>
              </w:rPr>
              <w:t xml:space="preserve"> documentelor tehnologice (plan de </w:t>
            </w:r>
            <w:proofErr w:type="spellStart"/>
            <w:r>
              <w:rPr>
                <w:rFonts w:ascii="Cambria" w:eastAsia="Cambria" w:hAnsi="Cambria" w:cs="Cambria"/>
                <w:sz w:val="20"/>
                <w:szCs w:val="20"/>
              </w:rPr>
              <w:t>operaţii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fişă</w:t>
            </w:r>
            <w:proofErr w:type="spellEnd"/>
            <w:r>
              <w:rPr>
                <w:rFonts w:ascii="Cambria" w:eastAsia="Cambria" w:hAnsi="Cambria" w:cs="Cambria"/>
                <w:sz w:val="20"/>
                <w:szCs w:val="20"/>
              </w:rPr>
              <w:t xml:space="preserve"> tehnologică).</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7794C5DC" w14:textId="77777777" w:rsidR="000D4861" w:rsidRDefault="000D4861">
            <w:pPr>
              <w:jc w:val="center"/>
              <w:rPr>
                <w:sz w:val="18"/>
                <w:szCs w:val="18"/>
              </w:rPr>
            </w:pPr>
          </w:p>
        </w:tc>
      </w:tr>
      <w:tr w:rsidR="000D4861" w14:paraId="4536D79D" w14:textId="77777777" w:rsidTr="00DF4121">
        <w:trPr>
          <w:trHeight w:val="207"/>
        </w:trPr>
        <w:tc>
          <w:tcPr>
            <w:tcW w:w="688" w:type="dxa"/>
            <w:vMerge w:val="restart"/>
            <w:tcBorders>
              <w:top w:val="single" w:sz="4" w:space="0" w:color="000000"/>
              <w:left w:val="single" w:sz="6" w:space="0" w:color="000000"/>
              <w:bottom w:val="single" w:sz="4" w:space="0" w:color="000000"/>
              <w:right w:val="single" w:sz="4" w:space="0" w:color="000000"/>
            </w:tcBorders>
            <w:shd w:val="clear" w:color="auto" w:fill="FFFFFF"/>
            <w:vAlign w:val="center"/>
          </w:tcPr>
          <w:p w14:paraId="7F72FDC9" w14:textId="77777777" w:rsidR="000D4861" w:rsidRDefault="000D4861">
            <w:pPr>
              <w:pBdr>
                <w:top w:val="nil"/>
                <w:left w:val="nil"/>
                <w:bottom w:val="nil"/>
                <w:right w:val="nil"/>
                <w:between w:val="nil"/>
              </w:pBdr>
              <w:ind w:left="227" w:hanging="227"/>
              <w:jc w:val="center"/>
              <w:rPr>
                <w:b/>
                <w:bCs/>
                <w:color w:val="000000"/>
                <w:sz w:val="18"/>
                <w:szCs w:val="18"/>
              </w:rPr>
            </w:pPr>
          </w:p>
        </w:tc>
        <w:tc>
          <w:tcPr>
            <w:tcW w:w="875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97F060C" w14:textId="77777777" w:rsidR="000D4861" w:rsidRDefault="00000000">
            <w:pPr>
              <w:rPr>
                <w:rFonts w:ascii="Cambria" w:eastAsia="Cambria" w:hAnsi="Cambria" w:cs="Cambria"/>
                <w:sz w:val="20"/>
                <w:szCs w:val="20"/>
              </w:rPr>
            </w:pPr>
            <w:r>
              <w:rPr>
                <w:rFonts w:ascii="Cambria" w:eastAsia="Cambria" w:hAnsi="Cambria" w:cs="Cambria"/>
                <w:sz w:val="20"/>
                <w:szCs w:val="20"/>
              </w:rPr>
              <w:t xml:space="preserve">Tipuri de organizare a </w:t>
            </w:r>
            <w:proofErr w:type="spellStart"/>
            <w:r>
              <w:rPr>
                <w:rFonts w:ascii="Cambria" w:eastAsia="Cambria" w:hAnsi="Cambria" w:cs="Cambria"/>
                <w:sz w:val="20"/>
                <w:szCs w:val="20"/>
              </w:rPr>
              <w:t>fabricaţiei</w:t>
            </w:r>
            <w:proofErr w:type="spellEnd"/>
            <w:r>
              <w:rPr>
                <w:rFonts w:ascii="Cambria" w:eastAsia="Cambria" w:hAnsi="Cambria" w:cs="Cambria"/>
                <w:sz w:val="20"/>
                <w:szCs w:val="20"/>
              </w:rPr>
              <w:t>.</w:t>
            </w:r>
          </w:p>
        </w:tc>
        <w:tc>
          <w:tcPr>
            <w:tcW w:w="821" w:type="dxa"/>
            <w:vMerge/>
            <w:tcBorders>
              <w:top w:val="single" w:sz="4" w:space="0" w:color="000000"/>
              <w:left w:val="single" w:sz="4" w:space="0" w:color="000000"/>
              <w:bottom w:val="single" w:sz="4" w:space="0" w:color="000000"/>
              <w:right w:val="single" w:sz="6" w:space="0" w:color="000000"/>
            </w:tcBorders>
            <w:shd w:val="clear" w:color="auto" w:fill="FFFFFF"/>
          </w:tcPr>
          <w:p w14:paraId="1917E848" w14:textId="77777777" w:rsidR="000D4861" w:rsidRDefault="000D4861">
            <w:pPr>
              <w:jc w:val="center"/>
              <w:rPr>
                <w:sz w:val="18"/>
                <w:szCs w:val="18"/>
              </w:rPr>
            </w:pPr>
          </w:p>
        </w:tc>
      </w:tr>
      <w:tr w:rsidR="000D4861" w14:paraId="1799BE84" w14:textId="77777777" w:rsidTr="00DF4121">
        <w:trPr>
          <w:trHeight w:val="207"/>
        </w:trPr>
        <w:tc>
          <w:tcPr>
            <w:tcW w:w="688" w:type="dxa"/>
            <w:vMerge/>
            <w:tcBorders>
              <w:top w:val="single" w:sz="4" w:space="0" w:color="000000"/>
              <w:left w:val="single" w:sz="6" w:space="0" w:color="000000"/>
              <w:bottom w:val="single" w:sz="6" w:space="0" w:color="000000"/>
              <w:right w:val="single" w:sz="4" w:space="0" w:color="000000"/>
            </w:tcBorders>
            <w:shd w:val="clear" w:color="auto" w:fill="FFFFFF"/>
          </w:tcPr>
          <w:p w14:paraId="63FA8A7C" w14:textId="77777777" w:rsidR="000D4861" w:rsidRDefault="000D4861">
            <w:pPr>
              <w:jc w:val="center"/>
              <w:rPr>
                <w:sz w:val="18"/>
                <w:szCs w:val="18"/>
              </w:rPr>
            </w:pPr>
          </w:p>
        </w:tc>
        <w:tc>
          <w:tcPr>
            <w:tcW w:w="8752" w:type="dxa"/>
            <w:vMerge/>
            <w:tcBorders>
              <w:top w:val="single" w:sz="4" w:space="0" w:color="000000"/>
              <w:left w:val="single" w:sz="4" w:space="0" w:color="000000"/>
              <w:bottom w:val="single" w:sz="6" w:space="0" w:color="000000"/>
              <w:right w:val="single" w:sz="4" w:space="0" w:color="000000"/>
            </w:tcBorders>
            <w:shd w:val="clear" w:color="auto" w:fill="FFFFFF"/>
          </w:tcPr>
          <w:p w14:paraId="1D9F98D5" w14:textId="77777777" w:rsidR="000D4861" w:rsidRDefault="000D4861">
            <w:pPr>
              <w:rPr>
                <w:sz w:val="18"/>
                <w:szCs w:val="18"/>
              </w:rPr>
            </w:pPr>
          </w:p>
        </w:tc>
        <w:tc>
          <w:tcPr>
            <w:tcW w:w="821" w:type="dxa"/>
            <w:vMerge/>
            <w:tcBorders>
              <w:top w:val="single" w:sz="4" w:space="0" w:color="000000"/>
              <w:left w:val="single" w:sz="4" w:space="0" w:color="000000"/>
              <w:bottom w:val="single" w:sz="6" w:space="0" w:color="000000"/>
              <w:right w:val="single" w:sz="6" w:space="0" w:color="000000"/>
            </w:tcBorders>
            <w:shd w:val="clear" w:color="auto" w:fill="FFFFFF"/>
          </w:tcPr>
          <w:p w14:paraId="0EB6D86E" w14:textId="77777777" w:rsidR="000D4861" w:rsidRDefault="000D4861">
            <w:pPr>
              <w:jc w:val="center"/>
              <w:rPr>
                <w:sz w:val="18"/>
                <w:szCs w:val="18"/>
              </w:rPr>
            </w:pPr>
          </w:p>
        </w:tc>
      </w:tr>
      <w:tr w:rsidR="000D4861" w14:paraId="18F87C49" w14:textId="77777777" w:rsidTr="00DF4121">
        <w:trPr>
          <w:trHeight w:val="234"/>
        </w:trPr>
        <w:tc>
          <w:tcPr>
            <w:tcW w:w="10261" w:type="dxa"/>
            <w:gridSpan w:val="3"/>
            <w:vMerge w:val="restart"/>
            <w:tcBorders>
              <w:top w:val="single" w:sz="4" w:space="0" w:color="000000"/>
              <w:left w:val="single" w:sz="6" w:space="0" w:color="000000"/>
              <w:bottom w:val="single" w:sz="6" w:space="0" w:color="000000"/>
              <w:right w:val="single" w:sz="6" w:space="0" w:color="000000"/>
            </w:tcBorders>
            <w:shd w:val="clear" w:color="auto" w:fill="FFFFFF"/>
          </w:tcPr>
          <w:p w14:paraId="175E1A23" w14:textId="77777777" w:rsidR="000D4861" w:rsidRDefault="00000000">
            <w:pPr>
              <w:jc w:val="both"/>
              <w:rPr>
                <w:rFonts w:ascii="Cambria" w:eastAsia="Cambria" w:hAnsi="Cambria" w:cs="Cambria"/>
                <w:sz w:val="20"/>
                <w:szCs w:val="20"/>
              </w:rPr>
            </w:pPr>
            <w:r>
              <w:rPr>
                <w:rFonts w:ascii="Cambria" w:eastAsia="Cambria" w:hAnsi="Cambria" w:cs="Cambria"/>
                <w:sz w:val="20"/>
                <w:szCs w:val="20"/>
              </w:rPr>
              <w:t>Bibliografie</w:t>
            </w:r>
          </w:p>
          <w:p w14:paraId="68E1E613" w14:textId="77777777" w:rsidR="000D4861" w:rsidRDefault="00000000">
            <w:pPr>
              <w:jc w:val="both"/>
              <w:rPr>
                <w:rFonts w:ascii="Cambria" w:eastAsia="Cambria" w:hAnsi="Cambria" w:cs="Cambria"/>
                <w:sz w:val="20"/>
                <w:szCs w:val="20"/>
              </w:rPr>
            </w:pPr>
            <w:r>
              <w:rPr>
                <w:rFonts w:ascii="Cambria" w:eastAsia="Cambria" w:hAnsi="Cambria" w:cs="Cambria"/>
                <w:sz w:val="20"/>
                <w:szCs w:val="20"/>
              </w:rPr>
              <w:t>Cataloage de:</w:t>
            </w:r>
          </w:p>
          <w:p w14:paraId="3D44624F" w14:textId="77777777" w:rsidR="000D4861" w:rsidRDefault="00000000">
            <w:pPr>
              <w:numPr>
                <w:ilvl w:val="0"/>
                <w:numId w:val="2"/>
              </w:numPr>
              <w:jc w:val="both"/>
              <w:rPr>
                <w:rFonts w:ascii="Courier New" w:eastAsia="Courier New" w:hAnsi="Courier New" w:cs="Courier New"/>
                <w:sz w:val="20"/>
                <w:szCs w:val="20"/>
              </w:rPr>
            </w:pPr>
            <w:proofErr w:type="spellStart"/>
            <w:r>
              <w:rPr>
                <w:rFonts w:ascii="Cambria" w:eastAsia="Cambria" w:hAnsi="Cambria" w:cs="Cambria"/>
                <w:sz w:val="20"/>
                <w:szCs w:val="20"/>
              </w:rPr>
              <w:t>maşini</w:t>
            </w:r>
            <w:proofErr w:type="spellEnd"/>
            <w:r>
              <w:rPr>
                <w:rFonts w:ascii="Cambria" w:eastAsia="Cambria" w:hAnsi="Cambria" w:cs="Cambria"/>
                <w:sz w:val="20"/>
                <w:szCs w:val="20"/>
              </w:rPr>
              <w:t xml:space="preserve"> – unelte; </w:t>
            </w:r>
          </w:p>
          <w:p w14:paraId="037C50C3" w14:textId="77777777" w:rsidR="000D4861" w:rsidRDefault="00000000">
            <w:pPr>
              <w:numPr>
                <w:ilvl w:val="0"/>
                <w:numId w:val="2"/>
              </w:numPr>
              <w:jc w:val="both"/>
              <w:rPr>
                <w:rFonts w:ascii="Courier New" w:eastAsia="Courier New" w:hAnsi="Courier New" w:cs="Courier New"/>
                <w:sz w:val="20"/>
                <w:szCs w:val="20"/>
              </w:rPr>
            </w:pPr>
            <w:r>
              <w:rPr>
                <w:rFonts w:ascii="Cambria" w:eastAsia="Cambria" w:hAnsi="Cambria" w:cs="Cambria"/>
                <w:sz w:val="20"/>
                <w:szCs w:val="20"/>
              </w:rPr>
              <w:lastRenderedPageBreak/>
              <w:t xml:space="preserve">scule </w:t>
            </w:r>
            <w:proofErr w:type="spellStart"/>
            <w:r>
              <w:rPr>
                <w:rFonts w:ascii="Cambria" w:eastAsia="Cambria" w:hAnsi="Cambria" w:cs="Cambria"/>
                <w:sz w:val="20"/>
                <w:szCs w:val="20"/>
              </w:rPr>
              <w:t>aşhietoare</w:t>
            </w:r>
            <w:proofErr w:type="spellEnd"/>
            <w:r>
              <w:rPr>
                <w:rFonts w:ascii="Cambria" w:eastAsia="Cambria" w:hAnsi="Cambria" w:cs="Cambria"/>
                <w:sz w:val="20"/>
                <w:szCs w:val="20"/>
              </w:rPr>
              <w:t>;</w:t>
            </w:r>
          </w:p>
          <w:p w14:paraId="5332F712" w14:textId="77777777" w:rsidR="000D4861" w:rsidRDefault="00000000">
            <w:pPr>
              <w:numPr>
                <w:ilvl w:val="0"/>
                <w:numId w:val="2"/>
              </w:numPr>
              <w:jc w:val="both"/>
              <w:rPr>
                <w:rFonts w:ascii="Courier New" w:eastAsia="Courier New" w:hAnsi="Courier New" w:cs="Courier New"/>
                <w:sz w:val="20"/>
                <w:szCs w:val="20"/>
              </w:rPr>
            </w:pPr>
            <w:r>
              <w:rPr>
                <w:rFonts w:ascii="Cambria" w:eastAsia="Cambria" w:hAnsi="Cambria" w:cs="Cambria"/>
                <w:sz w:val="20"/>
                <w:szCs w:val="20"/>
              </w:rPr>
              <w:t xml:space="preserve">dispozitive de prindere a semifabricatelor </w:t>
            </w:r>
            <w:proofErr w:type="spellStart"/>
            <w:r>
              <w:rPr>
                <w:rFonts w:ascii="Cambria" w:eastAsia="Cambria" w:hAnsi="Cambria" w:cs="Cambria"/>
                <w:sz w:val="20"/>
                <w:szCs w:val="20"/>
              </w:rPr>
              <w:t>şi</w:t>
            </w:r>
            <w:proofErr w:type="spellEnd"/>
            <w:r>
              <w:rPr>
                <w:rFonts w:ascii="Cambria" w:eastAsia="Cambria" w:hAnsi="Cambria" w:cs="Cambria"/>
                <w:sz w:val="20"/>
                <w:szCs w:val="20"/>
              </w:rPr>
              <w:t xml:space="preserve"> a sculelor </w:t>
            </w:r>
            <w:proofErr w:type="spellStart"/>
            <w:r>
              <w:rPr>
                <w:rFonts w:ascii="Cambria" w:eastAsia="Cambria" w:hAnsi="Cambria" w:cs="Cambria"/>
                <w:sz w:val="20"/>
                <w:szCs w:val="20"/>
              </w:rPr>
              <w:t>aşchietoare</w:t>
            </w:r>
            <w:proofErr w:type="spellEnd"/>
            <w:r>
              <w:rPr>
                <w:rFonts w:ascii="Cambria" w:eastAsia="Cambria" w:hAnsi="Cambria" w:cs="Cambria"/>
                <w:sz w:val="20"/>
                <w:szCs w:val="20"/>
              </w:rPr>
              <w:t>;</w:t>
            </w:r>
          </w:p>
          <w:p w14:paraId="653D4A26" w14:textId="77777777" w:rsidR="000D4861" w:rsidRDefault="00000000">
            <w:pPr>
              <w:numPr>
                <w:ilvl w:val="0"/>
                <w:numId w:val="2"/>
              </w:numPr>
              <w:jc w:val="both"/>
              <w:rPr>
                <w:rFonts w:ascii="Courier New" w:eastAsia="Courier New" w:hAnsi="Courier New" w:cs="Courier New"/>
                <w:sz w:val="20"/>
                <w:szCs w:val="20"/>
              </w:rPr>
            </w:pPr>
            <w:r>
              <w:rPr>
                <w:rFonts w:ascii="Cambria" w:eastAsia="Cambria" w:hAnsi="Cambria" w:cs="Cambria"/>
                <w:sz w:val="20"/>
                <w:szCs w:val="20"/>
              </w:rPr>
              <w:t>mijloace de măsurare;</w:t>
            </w:r>
          </w:p>
          <w:p w14:paraId="7B52811F" w14:textId="77777777" w:rsidR="000D4861" w:rsidRDefault="00000000">
            <w:pPr>
              <w:numPr>
                <w:ilvl w:val="0"/>
                <w:numId w:val="2"/>
              </w:numPr>
              <w:jc w:val="both"/>
              <w:rPr>
                <w:rFonts w:ascii="Courier New" w:eastAsia="Courier New" w:hAnsi="Courier New" w:cs="Courier New"/>
                <w:sz w:val="20"/>
                <w:szCs w:val="20"/>
              </w:rPr>
            </w:pPr>
            <w:r>
              <w:rPr>
                <w:rFonts w:ascii="Cambria" w:eastAsia="Cambria" w:hAnsi="Cambria" w:cs="Cambria"/>
                <w:sz w:val="20"/>
                <w:szCs w:val="20"/>
              </w:rPr>
              <w:t>regimuri de prelucrare.</w:t>
            </w:r>
          </w:p>
          <w:p w14:paraId="273082FE" w14:textId="77777777" w:rsidR="000D4861" w:rsidRDefault="00000000">
            <w:pPr>
              <w:jc w:val="both"/>
              <w:rPr>
                <w:rFonts w:ascii="Cambria" w:eastAsia="Cambria" w:hAnsi="Cambria" w:cs="Cambria"/>
                <w:sz w:val="20"/>
                <w:szCs w:val="20"/>
              </w:rPr>
            </w:pPr>
            <w:proofErr w:type="spellStart"/>
            <w:r>
              <w:rPr>
                <w:rFonts w:ascii="Cambria" w:eastAsia="Cambria" w:hAnsi="Cambria" w:cs="Cambria"/>
                <w:sz w:val="20"/>
                <w:szCs w:val="20"/>
              </w:rPr>
              <w:t>Documentaţii</w:t>
            </w:r>
            <w:proofErr w:type="spellEnd"/>
            <w:r>
              <w:rPr>
                <w:rFonts w:ascii="Cambria" w:eastAsia="Cambria" w:hAnsi="Cambria" w:cs="Cambria"/>
                <w:sz w:val="20"/>
                <w:szCs w:val="20"/>
              </w:rPr>
              <w:t xml:space="preserve"> tehnologice ale </w:t>
            </w:r>
            <w:proofErr w:type="spellStart"/>
            <w:r>
              <w:rPr>
                <w:rFonts w:ascii="Cambria" w:eastAsia="Cambria" w:hAnsi="Cambria" w:cs="Cambria"/>
                <w:sz w:val="20"/>
                <w:szCs w:val="20"/>
              </w:rPr>
              <w:t>organizaţiei</w:t>
            </w:r>
            <w:proofErr w:type="spellEnd"/>
            <w:r>
              <w:rPr>
                <w:rFonts w:ascii="Cambria" w:eastAsia="Cambria" w:hAnsi="Cambria" w:cs="Cambria"/>
                <w:sz w:val="20"/>
                <w:szCs w:val="20"/>
              </w:rPr>
              <w:t xml:space="preserve"> care nu prezintă secrete ce nu pot fi divulgate</w:t>
            </w:r>
          </w:p>
          <w:p w14:paraId="0B1E0027" w14:textId="77777777" w:rsidR="000D4861" w:rsidRDefault="000D4861">
            <w:pPr>
              <w:jc w:val="both"/>
              <w:rPr>
                <w:rFonts w:ascii="Cambria" w:eastAsia="Cambria" w:hAnsi="Cambria" w:cs="Cambria"/>
                <w:sz w:val="20"/>
                <w:szCs w:val="20"/>
              </w:rPr>
            </w:pPr>
          </w:p>
        </w:tc>
      </w:tr>
      <w:tr w:rsidR="000D4861" w14:paraId="0ACB36D8" w14:textId="77777777" w:rsidTr="00DF4121">
        <w:trPr>
          <w:trHeight w:val="207"/>
        </w:trPr>
        <w:tc>
          <w:tcPr>
            <w:tcW w:w="10261" w:type="dxa"/>
            <w:gridSpan w:val="3"/>
            <w:vMerge/>
            <w:tcBorders>
              <w:top w:val="single" w:sz="4" w:space="0" w:color="000000"/>
              <w:left w:val="single" w:sz="6" w:space="0" w:color="000000"/>
              <w:bottom w:val="single" w:sz="6" w:space="0" w:color="000000"/>
              <w:right w:val="single" w:sz="4" w:space="0" w:color="000000"/>
            </w:tcBorders>
            <w:shd w:val="clear" w:color="auto" w:fill="FFFFFF"/>
          </w:tcPr>
          <w:p w14:paraId="0FC4C521" w14:textId="77777777" w:rsidR="000D4861" w:rsidRDefault="000D4861">
            <w:pPr>
              <w:rPr>
                <w:sz w:val="18"/>
                <w:szCs w:val="18"/>
              </w:rPr>
            </w:pPr>
          </w:p>
        </w:tc>
      </w:tr>
      <w:tr w:rsidR="000D4861" w14:paraId="73C13CC2" w14:textId="77777777" w:rsidTr="00DF4121">
        <w:trPr>
          <w:trHeight w:val="207"/>
        </w:trPr>
        <w:tc>
          <w:tcPr>
            <w:tcW w:w="10261" w:type="dxa"/>
            <w:gridSpan w:val="3"/>
            <w:vMerge/>
            <w:tcBorders>
              <w:top w:val="single" w:sz="4" w:space="0" w:color="000000"/>
              <w:left w:val="single" w:sz="6" w:space="0" w:color="000000"/>
              <w:bottom w:val="single" w:sz="6" w:space="0" w:color="000000"/>
              <w:right w:val="single" w:sz="4" w:space="0" w:color="000000"/>
            </w:tcBorders>
            <w:shd w:val="clear" w:color="auto" w:fill="FFFFFF"/>
          </w:tcPr>
          <w:p w14:paraId="3103A442" w14:textId="77777777" w:rsidR="000D4861" w:rsidRDefault="000D4861">
            <w:pPr>
              <w:jc w:val="center"/>
              <w:rPr>
                <w:sz w:val="18"/>
                <w:szCs w:val="18"/>
              </w:rPr>
            </w:pPr>
          </w:p>
        </w:tc>
      </w:tr>
      <w:tr w:rsidR="000D4861" w14:paraId="06A9DBC6" w14:textId="77777777" w:rsidTr="00DF4121">
        <w:trPr>
          <w:trHeight w:val="207"/>
        </w:trPr>
        <w:tc>
          <w:tcPr>
            <w:tcW w:w="10261" w:type="dxa"/>
            <w:gridSpan w:val="3"/>
            <w:vMerge/>
            <w:tcBorders>
              <w:top w:val="single" w:sz="6" w:space="0" w:color="000000"/>
              <w:left w:val="single" w:sz="6" w:space="0" w:color="000000"/>
              <w:bottom w:val="single" w:sz="4" w:space="0" w:color="000000"/>
              <w:right w:val="single" w:sz="4" w:space="0" w:color="000000"/>
            </w:tcBorders>
            <w:shd w:val="clear" w:color="auto" w:fill="FFFFFF"/>
            <w:vAlign w:val="center"/>
          </w:tcPr>
          <w:p w14:paraId="5744D4F0" w14:textId="77777777" w:rsidR="000D4861" w:rsidRDefault="000D4861">
            <w:pPr>
              <w:jc w:val="center"/>
              <w:rPr>
                <w:sz w:val="18"/>
                <w:szCs w:val="18"/>
              </w:rPr>
            </w:pPr>
          </w:p>
        </w:tc>
      </w:tr>
      <w:tr w:rsidR="000D4861" w14:paraId="4B6D3487"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3D60F393" w14:textId="77777777" w:rsidR="000D4861" w:rsidRDefault="000D4861">
            <w:pPr>
              <w:jc w:val="center"/>
              <w:rPr>
                <w:sz w:val="18"/>
                <w:szCs w:val="18"/>
              </w:rPr>
            </w:pPr>
          </w:p>
        </w:tc>
      </w:tr>
      <w:tr w:rsidR="000D4861" w14:paraId="069CC1A0"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37850EFD" w14:textId="77777777" w:rsidR="000D4861" w:rsidRDefault="000D4861">
            <w:pPr>
              <w:jc w:val="center"/>
              <w:rPr>
                <w:sz w:val="18"/>
                <w:szCs w:val="18"/>
              </w:rPr>
            </w:pPr>
          </w:p>
        </w:tc>
      </w:tr>
      <w:tr w:rsidR="000D4861" w14:paraId="556D13D4"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46BCD611" w14:textId="77777777" w:rsidR="000D4861" w:rsidRDefault="000D4861">
            <w:pPr>
              <w:jc w:val="center"/>
              <w:rPr>
                <w:sz w:val="18"/>
                <w:szCs w:val="18"/>
              </w:rPr>
            </w:pPr>
          </w:p>
        </w:tc>
      </w:tr>
      <w:tr w:rsidR="000D4861" w14:paraId="63AF6FA1"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549E9B0F" w14:textId="77777777" w:rsidR="000D4861" w:rsidRDefault="000D4861">
            <w:pPr>
              <w:jc w:val="center"/>
              <w:rPr>
                <w:sz w:val="18"/>
                <w:szCs w:val="18"/>
              </w:rPr>
            </w:pPr>
          </w:p>
        </w:tc>
      </w:tr>
      <w:tr w:rsidR="000D4861" w14:paraId="12B69A43"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5C5A63E1" w14:textId="77777777" w:rsidR="000D4861" w:rsidRDefault="000D4861">
            <w:pPr>
              <w:jc w:val="center"/>
              <w:rPr>
                <w:sz w:val="18"/>
                <w:szCs w:val="18"/>
              </w:rPr>
            </w:pPr>
          </w:p>
        </w:tc>
      </w:tr>
      <w:tr w:rsidR="000D4861" w14:paraId="3D50AB46"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0248C8EC" w14:textId="77777777" w:rsidR="000D4861" w:rsidRDefault="000D4861">
            <w:pPr>
              <w:jc w:val="center"/>
              <w:rPr>
                <w:sz w:val="18"/>
                <w:szCs w:val="18"/>
              </w:rPr>
            </w:pPr>
          </w:p>
        </w:tc>
      </w:tr>
      <w:tr w:rsidR="000D4861" w14:paraId="3113FD9D" w14:textId="77777777" w:rsidTr="00DF4121">
        <w:trPr>
          <w:trHeight w:val="207"/>
        </w:trPr>
        <w:tc>
          <w:tcPr>
            <w:tcW w:w="10261" w:type="dxa"/>
            <w:gridSpan w:val="3"/>
            <w:vMerge/>
            <w:tcBorders>
              <w:top w:val="single" w:sz="4" w:space="0" w:color="000000"/>
              <w:left w:val="single" w:sz="6" w:space="0" w:color="000000"/>
              <w:bottom w:val="single" w:sz="4" w:space="0" w:color="000000"/>
              <w:right w:val="single" w:sz="4" w:space="0" w:color="000000"/>
            </w:tcBorders>
            <w:shd w:val="clear" w:color="auto" w:fill="FFFFFF"/>
            <w:vAlign w:val="center"/>
          </w:tcPr>
          <w:p w14:paraId="5AC77658" w14:textId="77777777" w:rsidR="000D4861" w:rsidRDefault="000D4861">
            <w:pPr>
              <w:jc w:val="center"/>
              <w:rPr>
                <w:sz w:val="18"/>
                <w:szCs w:val="18"/>
              </w:rPr>
            </w:pPr>
          </w:p>
        </w:tc>
      </w:tr>
    </w:tbl>
    <w:p w14:paraId="54F736D5" w14:textId="77777777" w:rsidR="000D4861" w:rsidRDefault="000D4861">
      <w:pPr>
        <w:ind w:left="360"/>
        <w:rPr>
          <w:sz w:val="8"/>
          <w:szCs w:val="8"/>
        </w:rPr>
      </w:pPr>
    </w:p>
    <w:tbl>
      <w:tblPr>
        <w:tblStyle w:val="a6"/>
        <w:tblW w:w="10155"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8"/>
        <w:gridCol w:w="3118"/>
        <w:gridCol w:w="2094"/>
        <w:gridCol w:w="1875"/>
      </w:tblGrid>
      <w:tr w:rsidR="000D4861" w14:paraId="2B7211BC" w14:textId="77777777">
        <w:trPr>
          <w:trHeight w:val="232"/>
        </w:trPr>
        <w:tc>
          <w:tcPr>
            <w:tcW w:w="10155" w:type="dxa"/>
            <w:gridSpan w:val="4"/>
            <w:tcBorders>
              <w:top w:val="nil"/>
              <w:left w:val="nil"/>
              <w:bottom w:val="single" w:sz="6" w:space="0" w:color="000000"/>
              <w:right w:val="nil"/>
            </w:tcBorders>
          </w:tcPr>
          <w:p w14:paraId="4A57F580" w14:textId="77777777" w:rsidR="000D4861" w:rsidRDefault="00000000">
            <w:pPr>
              <w:rPr>
                <w:sz w:val="20"/>
                <w:szCs w:val="20"/>
              </w:rPr>
            </w:pPr>
            <w:r>
              <w:rPr>
                <w:b/>
                <w:bCs/>
                <w:sz w:val="20"/>
                <w:szCs w:val="20"/>
              </w:rPr>
              <w:t>10. Evaluare</w:t>
            </w:r>
          </w:p>
        </w:tc>
      </w:tr>
      <w:tr w:rsidR="000D4861" w14:paraId="71A9C424" w14:textId="77777777">
        <w:trPr>
          <w:trHeight w:val="190"/>
        </w:trPr>
        <w:tc>
          <w:tcPr>
            <w:tcW w:w="3068" w:type="dxa"/>
            <w:tcBorders>
              <w:top w:val="single" w:sz="6" w:space="0" w:color="000000"/>
              <w:left w:val="single" w:sz="6" w:space="0" w:color="000000"/>
              <w:bottom w:val="single" w:sz="4" w:space="0" w:color="000000"/>
              <w:right w:val="single" w:sz="4" w:space="0" w:color="000000"/>
            </w:tcBorders>
            <w:shd w:val="clear" w:color="auto" w:fill="FFFFFF"/>
            <w:vAlign w:val="center"/>
          </w:tcPr>
          <w:p w14:paraId="521F11CB" w14:textId="77777777" w:rsidR="000D4861" w:rsidRDefault="00000000">
            <w:pPr>
              <w:jc w:val="center"/>
              <w:rPr>
                <w:sz w:val="20"/>
                <w:szCs w:val="20"/>
              </w:rPr>
            </w:pPr>
            <w:r>
              <w:rPr>
                <w:sz w:val="20"/>
                <w:szCs w:val="20"/>
              </w:rPr>
              <w:t>Tip activitate</w:t>
            </w:r>
          </w:p>
        </w:tc>
        <w:tc>
          <w:tcPr>
            <w:tcW w:w="3118"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0CFA70F1" w14:textId="77777777" w:rsidR="000D4861" w:rsidRDefault="00000000">
            <w:pPr>
              <w:ind w:left="454" w:hanging="454"/>
              <w:rPr>
                <w:sz w:val="20"/>
                <w:szCs w:val="20"/>
              </w:rPr>
            </w:pPr>
            <w:r>
              <w:rPr>
                <w:b/>
                <w:bCs/>
                <w:sz w:val="20"/>
                <w:szCs w:val="20"/>
              </w:rPr>
              <w:t>10.1.</w:t>
            </w:r>
            <w:r>
              <w:rPr>
                <w:sz w:val="20"/>
                <w:szCs w:val="20"/>
              </w:rPr>
              <w:t xml:space="preserve"> Criterii de evaluare</w:t>
            </w:r>
          </w:p>
        </w:tc>
        <w:tc>
          <w:tcPr>
            <w:tcW w:w="2094"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7ECB7901" w14:textId="77777777" w:rsidR="000D4861" w:rsidRDefault="00000000">
            <w:pPr>
              <w:ind w:left="454" w:hanging="454"/>
              <w:rPr>
                <w:sz w:val="20"/>
                <w:szCs w:val="20"/>
              </w:rPr>
            </w:pPr>
            <w:r>
              <w:rPr>
                <w:b/>
                <w:bCs/>
                <w:sz w:val="20"/>
                <w:szCs w:val="20"/>
              </w:rPr>
              <w:t>10.2.</w:t>
            </w:r>
            <w:r>
              <w:rPr>
                <w:sz w:val="20"/>
                <w:szCs w:val="20"/>
              </w:rPr>
              <w:t xml:space="preserve"> Metode de evaluare</w:t>
            </w:r>
          </w:p>
        </w:tc>
        <w:tc>
          <w:tcPr>
            <w:tcW w:w="1875" w:type="dxa"/>
            <w:tcBorders>
              <w:top w:val="single" w:sz="6" w:space="0" w:color="000000"/>
              <w:left w:val="single" w:sz="4" w:space="0" w:color="000000"/>
              <w:bottom w:val="single" w:sz="4" w:space="0" w:color="000000"/>
              <w:right w:val="single" w:sz="6" w:space="0" w:color="000000"/>
            </w:tcBorders>
            <w:shd w:val="clear" w:color="auto" w:fill="FFFFFF"/>
            <w:vAlign w:val="center"/>
          </w:tcPr>
          <w:p w14:paraId="5EEE290D" w14:textId="77777777" w:rsidR="000D4861" w:rsidRDefault="00000000">
            <w:pPr>
              <w:ind w:left="340" w:hanging="340"/>
              <w:rPr>
                <w:sz w:val="20"/>
                <w:szCs w:val="20"/>
              </w:rPr>
            </w:pPr>
            <w:r>
              <w:rPr>
                <w:b/>
                <w:bCs/>
                <w:sz w:val="20"/>
                <w:szCs w:val="20"/>
              </w:rPr>
              <w:t>10.3.</w:t>
            </w:r>
            <w:r>
              <w:rPr>
                <w:sz w:val="20"/>
                <w:szCs w:val="20"/>
              </w:rPr>
              <w:t xml:space="preserve"> Pondere din nota finală</w:t>
            </w:r>
          </w:p>
        </w:tc>
      </w:tr>
      <w:tr w:rsidR="000D4861" w14:paraId="1F6A4857" w14:textId="77777777">
        <w:trPr>
          <w:cantSplit/>
          <w:trHeight w:val="180"/>
        </w:trPr>
        <w:tc>
          <w:tcPr>
            <w:tcW w:w="3068" w:type="dxa"/>
            <w:vMerge w:val="restart"/>
            <w:tcBorders>
              <w:top w:val="single" w:sz="4" w:space="0" w:color="000000"/>
              <w:left w:val="single" w:sz="6" w:space="0" w:color="000000"/>
              <w:right w:val="single" w:sz="4" w:space="0" w:color="000000"/>
            </w:tcBorders>
            <w:shd w:val="clear" w:color="auto" w:fill="FFFFFF"/>
            <w:vAlign w:val="center"/>
          </w:tcPr>
          <w:p w14:paraId="18D692EA" w14:textId="77777777" w:rsidR="000D4861" w:rsidRDefault="00000000">
            <w:pPr>
              <w:rPr>
                <w:sz w:val="18"/>
                <w:szCs w:val="18"/>
              </w:rPr>
            </w:pPr>
            <w:r>
              <w:rPr>
                <w:b/>
                <w:bCs/>
                <w:sz w:val="18"/>
                <w:szCs w:val="18"/>
              </w:rPr>
              <w:t>10.4.</w:t>
            </w:r>
            <w:r>
              <w:rPr>
                <w:sz w:val="18"/>
                <w:szCs w:val="18"/>
              </w:rPr>
              <w:t xml:space="preserve"> Lucrare practică (Dosar de documentare practică)</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EDBF8" w14:textId="77777777" w:rsidR="000D4861" w:rsidRDefault="00000000">
            <w:pPr>
              <w:rPr>
                <w:sz w:val="18"/>
                <w:szCs w:val="18"/>
              </w:rPr>
            </w:pPr>
            <w:r>
              <w:rPr>
                <w:b/>
                <w:bCs/>
                <w:sz w:val="18"/>
                <w:szCs w:val="18"/>
              </w:rPr>
              <w:t>Confirmarea realizării stagiului</w:t>
            </w:r>
            <w:r>
              <w:rPr>
                <w:sz w:val="18"/>
                <w:szCs w:val="18"/>
              </w:rPr>
              <w:t xml:space="preserve"> prin documentul de   confirmare </w:t>
            </w:r>
            <w:proofErr w:type="spellStart"/>
            <w:r>
              <w:rPr>
                <w:sz w:val="18"/>
                <w:szCs w:val="18"/>
              </w:rPr>
              <w:t>şi</w:t>
            </w:r>
            <w:proofErr w:type="spellEnd"/>
            <w:r>
              <w:rPr>
                <w:sz w:val="18"/>
                <w:szCs w:val="18"/>
              </w:rPr>
              <w:t xml:space="preserve"> viza pe raportul de practică</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9A570" w14:textId="77777777" w:rsidR="000D4861" w:rsidRDefault="00000000">
            <w:pPr>
              <w:rPr>
                <w:sz w:val="18"/>
                <w:szCs w:val="18"/>
              </w:rPr>
            </w:pPr>
            <w:r>
              <w:rPr>
                <w:sz w:val="18"/>
                <w:szCs w:val="18"/>
              </w:rPr>
              <w:t>Evaluare documente</w:t>
            </w:r>
          </w:p>
        </w:tc>
        <w:tc>
          <w:tcPr>
            <w:tcW w:w="1875"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74ACACB3" w14:textId="77777777" w:rsidR="000D4861" w:rsidRDefault="00000000">
            <w:pPr>
              <w:pBdr>
                <w:top w:val="nil"/>
                <w:left w:val="nil"/>
                <w:bottom w:val="nil"/>
                <w:right w:val="nil"/>
                <w:between w:val="nil"/>
              </w:pBdr>
              <w:jc w:val="center"/>
              <w:rPr>
                <w:color w:val="000000"/>
                <w:sz w:val="20"/>
                <w:szCs w:val="20"/>
              </w:rPr>
            </w:pPr>
            <w:r>
              <w:rPr>
                <w:sz w:val="20"/>
                <w:szCs w:val="20"/>
              </w:rPr>
              <w:t>15</w:t>
            </w:r>
            <w:r>
              <w:rPr>
                <w:color w:val="000000"/>
                <w:sz w:val="20"/>
                <w:szCs w:val="20"/>
              </w:rPr>
              <w:t xml:space="preserve"> %</w:t>
            </w:r>
          </w:p>
        </w:tc>
      </w:tr>
      <w:tr w:rsidR="000D4861" w14:paraId="5BF16E9A" w14:textId="77777777">
        <w:trPr>
          <w:cantSplit/>
          <w:trHeight w:val="200"/>
        </w:trPr>
        <w:tc>
          <w:tcPr>
            <w:tcW w:w="3068" w:type="dxa"/>
            <w:vMerge/>
            <w:tcBorders>
              <w:top w:val="single" w:sz="4" w:space="0" w:color="000000"/>
              <w:left w:val="single" w:sz="6" w:space="0" w:color="000000"/>
              <w:right w:val="single" w:sz="4" w:space="0" w:color="000000"/>
            </w:tcBorders>
            <w:shd w:val="clear" w:color="auto" w:fill="FFFFFF"/>
            <w:vAlign w:val="center"/>
          </w:tcPr>
          <w:p w14:paraId="4B65E814" w14:textId="77777777" w:rsidR="000D4861" w:rsidRDefault="000D4861">
            <w:pPr>
              <w:widowControl w:val="0"/>
              <w:pBdr>
                <w:top w:val="nil"/>
                <w:left w:val="nil"/>
                <w:bottom w:val="nil"/>
                <w:right w:val="nil"/>
                <w:between w:val="nil"/>
              </w:pBdr>
              <w:rPr>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52321" w14:textId="77777777" w:rsidR="000D4861" w:rsidRDefault="00000000">
            <w:pPr>
              <w:rPr>
                <w:sz w:val="18"/>
                <w:szCs w:val="18"/>
              </w:rPr>
            </w:pPr>
            <w:r>
              <w:rPr>
                <w:sz w:val="18"/>
                <w:szCs w:val="18"/>
              </w:rPr>
              <w:t>Raportul de practica</w:t>
            </w:r>
          </w:p>
        </w:tc>
        <w:tc>
          <w:tcPr>
            <w:tcW w:w="2094" w:type="dxa"/>
            <w:tcBorders>
              <w:top w:val="single" w:sz="4" w:space="0" w:color="000000"/>
              <w:left w:val="single" w:sz="4" w:space="0" w:color="000000"/>
              <w:right w:val="single" w:sz="4" w:space="0" w:color="000000"/>
            </w:tcBorders>
            <w:shd w:val="clear" w:color="auto" w:fill="FFFFFF"/>
            <w:vAlign w:val="center"/>
          </w:tcPr>
          <w:p w14:paraId="51A176FD" w14:textId="77777777" w:rsidR="000D4861" w:rsidRDefault="00000000">
            <w:pPr>
              <w:rPr>
                <w:sz w:val="18"/>
                <w:szCs w:val="18"/>
              </w:rPr>
            </w:pPr>
            <w:r>
              <w:rPr>
                <w:sz w:val="18"/>
                <w:szCs w:val="18"/>
              </w:rPr>
              <w:t>Evaluare raport</w:t>
            </w:r>
          </w:p>
        </w:tc>
        <w:tc>
          <w:tcPr>
            <w:tcW w:w="1875" w:type="dxa"/>
            <w:tcBorders>
              <w:top w:val="single" w:sz="4" w:space="0" w:color="000000"/>
              <w:left w:val="single" w:sz="4" w:space="0" w:color="000000"/>
              <w:right w:val="single" w:sz="6" w:space="0" w:color="000000"/>
            </w:tcBorders>
            <w:shd w:val="clear" w:color="auto" w:fill="FFFFFF"/>
            <w:vAlign w:val="center"/>
          </w:tcPr>
          <w:p w14:paraId="3A5EA51F" w14:textId="77777777" w:rsidR="000D4861" w:rsidRDefault="00000000">
            <w:pPr>
              <w:jc w:val="center"/>
              <w:rPr>
                <w:sz w:val="20"/>
                <w:szCs w:val="20"/>
              </w:rPr>
            </w:pPr>
            <w:r>
              <w:rPr>
                <w:sz w:val="20"/>
                <w:szCs w:val="20"/>
              </w:rPr>
              <w:t>30 %</w:t>
            </w:r>
          </w:p>
        </w:tc>
      </w:tr>
      <w:tr w:rsidR="000D4861" w14:paraId="6DE29AF2" w14:textId="77777777">
        <w:trPr>
          <w:cantSplit/>
          <w:trHeight w:val="200"/>
        </w:trPr>
        <w:tc>
          <w:tcPr>
            <w:tcW w:w="3068" w:type="dxa"/>
            <w:vMerge/>
            <w:tcBorders>
              <w:top w:val="single" w:sz="4" w:space="0" w:color="000000"/>
              <w:left w:val="single" w:sz="6" w:space="0" w:color="000000"/>
              <w:right w:val="single" w:sz="4" w:space="0" w:color="000000"/>
            </w:tcBorders>
            <w:shd w:val="clear" w:color="auto" w:fill="FFFFFF"/>
            <w:vAlign w:val="center"/>
          </w:tcPr>
          <w:p w14:paraId="582CE9B4" w14:textId="77777777" w:rsidR="000D4861" w:rsidRDefault="000D4861">
            <w:pPr>
              <w:widowControl w:val="0"/>
              <w:pBdr>
                <w:top w:val="nil"/>
                <w:left w:val="nil"/>
                <w:bottom w:val="nil"/>
                <w:right w:val="nil"/>
                <w:between w:val="nil"/>
              </w:pBdr>
              <w:rPr>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E7D79" w14:textId="77777777" w:rsidR="000D4861" w:rsidRDefault="00000000">
            <w:pPr>
              <w:rPr>
                <w:sz w:val="18"/>
                <w:szCs w:val="18"/>
              </w:rPr>
            </w:pPr>
            <w:r>
              <w:rPr>
                <w:sz w:val="18"/>
                <w:szCs w:val="18"/>
              </w:rPr>
              <w:t xml:space="preserve">Dosarul de documentare personală </w:t>
            </w:r>
            <w:proofErr w:type="spellStart"/>
            <w:r>
              <w:rPr>
                <w:sz w:val="18"/>
                <w:szCs w:val="18"/>
              </w:rPr>
              <w:t>conţinând</w:t>
            </w:r>
            <w:proofErr w:type="spellEnd"/>
            <w:r>
              <w:rPr>
                <w:sz w:val="18"/>
                <w:szCs w:val="18"/>
              </w:rPr>
              <w:t xml:space="preserve"> fotografii, scheme, desene, planuri, standarde, prospecte, </w:t>
            </w:r>
            <w:proofErr w:type="spellStart"/>
            <w:r>
              <w:rPr>
                <w:sz w:val="18"/>
                <w:szCs w:val="18"/>
              </w:rPr>
              <w:t>fişe</w:t>
            </w:r>
            <w:proofErr w:type="spellEnd"/>
            <w:r>
              <w:rPr>
                <w:sz w:val="18"/>
                <w:szCs w:val="18"/>
              </w:rPr>
              <w:t xml:space="preserve"> de produse sau alte elemente</w:t>
            </w:r>
          </w:p>
        </w:tc>
        <w:tc>
          <w:tcPr>
            <w:tcW w:w="2094" w:type="dxa"/>
            <w:tcBorders>
              <w:left w:val="single" w:sz="4" w:space="0" w:color="000000"/>
              <w:bottom w:val="single" w:sz="4" w:space="0" w:color="000000"/>
              <w:right w:val="single" w:sz="4" w:space="0" w:color="000000"/>
            </w:tcBorders>
            <w:shd w:val="clear" w:color="auto" w:fill="FFFFFF"/>
            <w:vAlign w:val="center"/>
          </w:tcPr>
          <w:p w14:paraId="1CF0780E" w14:textId="77777777" w:rsidR="000D4861" w:rsidRDefault="00000000">
            <w:pPr>
              <w:rPr>
                <w:sz w:val="18"/>
                <w:szCs w:val="18"/>
              </w:rPr>
            </w:pPr>
            <w:r>
              <w:rPr>
                <w:sz w:val="18"/>
                <w:szCs w:val="18"/>
              </w:rPr>
              <w:t>Evaluare dosar</w:t>
            </w:r>
          </w:p>
        </w:tc>
        <w:tc>
          <w:tcPr>
            <w:tcW w:w="1875" w:type="dxa"/>
            <w:tcBorders>
              <w:left w:val="single" w:sz="4" w:space="0" w:color="000000"/>
              <w:bottom w:val="single" w:sz="4" w:space="0" w:color="000000"/>
              <w:right w:val="single" w:sz="6" w:space="0" w:color="000000"/>
            </w:tcBorders>
            <w:shd w:val="clear" w:color="auto" w:fill="FFFFFF"/>
            <w:vAlign w:val="center"/>
          </w:tcPr>
          <w:p w14:paraId="503A768B" w14:textId="77777777" w:rsidR="000D4861" w:rsidRDefault="00000000">
            <w:pPr>
              <w:jc w:val="center"/>
              <w:rPr>
                <w:sz w:val="20"/>
                <w:szCs w:val="20"/>
              </w:rPr>
            </w:pPr>
            <w:r>
              <w:rPr>
                <w:sz w:val="20"/>
                <w:szCs w:val="20"/>
              </w:rPr>
              <w:t>35%</w:t>
            </w:r>
          </w:p>
        </w:tc>
      </w:tr>
      <w:tr w:rsidR="000D4861" w14:paraId="58CC4F94" w14:textId="77777777">
        <w:trPr>
          <w:cantSplit/>
          <w:trHeight w:val="230"/>
        </w:trPr>
        <w:tc>
          <w:tcPr>
            <w:tcW w:w="3068" w:type="dxa"/>
            <w:vMerge/>
            <w:tcBorders>
              <w:top w:val="single" w:sz="4" w:space="0" w:color="000000"/>
              <w:left w:val="single" w:sz="6" w:space="0" w:color="000000"/>
              <w:right w:val="single" w:sz="4" w:space="0" w:color="000000"/>
            </w:tcBorders>
            <w:shd w:val="clear" w:color="auto" w:fill="FFFFFF"/>
            <w:vAlign w:val="center"/>
          </w:tcPr>
          <w:p w14:paraId="295F17B2" w14:textId="77777777" w:rsidR="000D4861" w:rsidRDefault="000D4861">
            <w:pPr>
              <w:widowControl w:val="0"/>
              <w:pBdr>
                <w:top w:val="nil"/>
                <w:left w:val="nil"/>
                <w:bottom w:val="nil"/>
                <w:right w:val="nil"/>
                <w:between w:val="nil"/>
              </w:pBdr>
              <w:rPr>
                <w:sz w:val="20"/>
                <w:szCs w:val="20"/>
              </w:rPr>
            </w:pP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1CE327" w14:textId="77777777" w:rsidR="000D4861" w:rsidRDefault="00000000">
            <w:pPr>
              <w:rPr>
                <w:sz w:val="18"/>
                <w:szCs w:val="18"/>
              </w:rPr>
            </w:pPr>
            <w:r>
              <w:rPr>
                <w:sz w:val="18"/>
                <w:szCs w:val="18"/>
              </w:rPr>
              <w:t>Evaluare finală (probă orală)</w:t>
            </w:r>
          </w:p>
        </w:tc>
        <w:tc>
          <w:tcPr>
            <w:tcW w:w="20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4320B1" w14:textId="77777777" w:rsidR="000D4861" w:rsidRDefault="00000000">
            <w:pPr>
              <w:rPr>
                <w:sz w:val="18"/>
                <w:szCs w:val="18"/>
              </w:rPr>
            </w:pPr>
            <w:r>
              <w:rPr>
                <w:sz w:val="18"/>
                <w:szCs w:val="18"/>
              </w:rPr>
              <w:t>Evaluare orală</w:t>
            </w:r>
          </w:p>
        </w:tc>
        <w:tc>
          <w:tcPr>
            <w:tcW w:w="1875" w:type="dxa"/>
            <w:vMerge w:val="restart"/>
            <w:tcBorders>
              <w:top w:val="single" w:sz="4" w:space="0" w:color="000000"/>
              <w:left w:val="single" w:sz="4" w:space="0" w:color="000000"/>
              <w:bottom w:val="single" w:sz="4" w:space="0" w:color="000000"/>
              <w:right w:val="single" w:sz="6" w:space="0" w:color="000000"/>
            </w:tcBorders>
            <w:shd w:val="clear" w:color="auto" w:fill="FFFFFF"/>
            <w:vAlign w:val="center"/>
          </w:tcPr>
          <w:p w14:paraId="3D49F1C1" w14:textId="77777777" w:rsidR="000D4861" w:rsidRDefault="00000000">
            <w:pPr>
              <w:jc w:val="center"/>
              <w:rPr>
                <w:sz w:val="20"/>
                <w:szCs w:val="20"/>
              </w:rPr>
            </w:pPr>
            <w:r>
              <w:rPr>
                <w:sz w:val="20"/>
                <w:szCs w:val="20"/>
              </w:rPr>
              <w:t>20 %</w:t>
            </w:r>
          </w:p>
        </w:tc>
      </w:tr>
      <w:tr w:rsidR="000D4861" w14:paraId="3B4E2E42" w14:textId="77777777">
        <w:trPr>
          <w:cantSplit/>
          <w:trHeight w:val="230"/>
        </w:trPr>
        <w:tc>
          <w:tcPr>
            <w:tcW w:w="3068" w:type="dxa"/>
            <w:vMerge/>
            <w:tcBorders>
              <w:top w:val="single" w:sz="4" w:space="0" w:color="000000"/>
              <w:left w:val="single" w:sz="6" w:space="0" w:color="000000"/>
              <w:right w:val="single" w:sz="4" w:space="0" w:color="000000"/>
            </w:tcBorders>
            <w:shd w:val="clear" w:color="auto" w:fill="FFFFFF"/>
            <w:vAlign w:val="center"/>
          </w:tcPr>
          <w:p w14:paraId="3115D222" w14:textId="77777777" w:rsidR="000D4861" w:rsidRDefault="000D4861">
            <w:pPr>
              <w:widowControl w:val="0"/>
              <w:pBdr>
                <w:top w:val="nil"/>
                <w:left w:val="nil"/>
                <w:bottom w:val="nil"/>
                <w:right w:val="nil"/>
                <w:between w:val="nil"/>
              </w:pBdr>
              <w:rPr>
                <w:sz w:val="20"/>
                <w:szCs w:val="20"/>
              </w:rP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2B3560" w14:textId="77777777" w:rsidR="000D4861" w:rsidRDefault="000D4861">
            <w:pPr>
              <w:rPr>
                <w:sz w:val="18"/>
                <w:szCs w:val="18"/>
              </w:rPr>
            </w:pPr>
          </w:p>
        </w:tc>
        <w:tc>
          <w:tcPr>
            <w:tcW w:w="20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B613D" w14:textId="77777777" w:rsidR="000D4861" w:rsidRDefault="000D4861">
            <w:pPr>
              <w:rPr>
                <w:sz w:val="18"/>
                <w:szCs w:val="18"/>
              </w:rPr>
            </w:pPr>
          </w:p>
        </w:tc>
        <w:tc>
          <w:tcPr>
            <w:tcW w:w="1875" w:type="dxa"/>
            <w:vMerge/>
            <w:tcBorders>
              <w:top w:val="single" w:sz="4" w:space="0" w:color="000000"/>
              <w:left w:val="single" w:sz="4" w:space="0" w:color="000000"/>
              <w:bottom w:val="single" w:sz="4" w:space="0" w:color="000000"/>
              <w:right w:val="single" w:sz="6" w:space="0" w:color="000000"/>
            </w:tcBorders>
            <w:shd w:val="clear" w:color="auto" w:fill="FFFFFF"/>
            <w:vAlign w:val="center"/>
          </w:tcPr>
          <w:p w14:paraId="62BE584B" w14:textId="77777777" w:rsidR="000D4861" w:rsidRDefault="000D4861">
            <w:pPr>
              <w:jc w:val="center"/>
              <w:rPr>
                <w:sz w:val="20"/>
                <w:szCs w:val="20"/>
              </w:rPr>
            </w:pPr>
          </w:p>
        </w:tc>
      </w:tr>
      <w:tr w:rsidR="000D4861" w14:paraId="363E7329" w14:textId="77777777">
        <w:tc>
          <w:tcPr>
            <w:tcW w:w="10155" w:type="dxa"/>
            <w:gridSpan w:val="4"/>
            <w:tcBorders>
              <w:top w:val="single" w:sz="4" w:space="0" w:color="000000"/>
              <w:left w:val="single" w:sz="6" w:space="0" w:color="000000"/>
              <w:bottom w:val="single" w:sz="6" w:space="0" w:color="000000"/>
              <w:right w:val="single" w:sz="6" w:space="0" w:color="000000"/>
            </w:tcBorders>
            <w:shd w:val="clear" w:color="auto" w:fill="FFFFFF"/>
            <w:vAlign w:val="center"/>
          </w:tcPr>
          <w:p w14:paraId="41515ADD" w14:textId="77777777" w:rsidR="000D4861" w:rsidRDefault="00000000">
            <w:pPr>
              <w:spacing w:after="120"/>
              <w:rPr>
                <w:sz w:val="18"/>
                <w:szCs w:val="18"/>
              </w:rPr>
            </w:pPr>
            <w:r>
              <w:rPr>
                <w:b/>
                <w:bCs/>
                <w:sz w:val="18"/>
                <w:szCs w:val="18"/>
              </w:rPr>
              <w:t xml:space="preserve">10.6. </w:t>
            </w:r>
            <w:proofErr w:type="spellStart"/>
            <w:r>
              <w:rPr>
                <w:b/>
                <w:bCs/>
                <w:sz w:val="18"/>
                <w:szCs w:val="18"/>
              </w:rPr>
              <w:t>Condiţii</w:t>
            </w:r>
            <w:proofErr w:type="spellEnd"/>
            <w:r>
              <w:rPr>
                <w:b/>
                <w:bCs/>
                <w:sz w:val="18"/>
                <w:szCs w:val="18"/>
              </w:rPr>
              <w:t xml:space="preserve"> de promovare</w:t>
            </w:r>
            <w:r>
              <w:rPr>
                <w:sz w:val="18"/>
                <w:szCs w:val="18"/>
              </w:rPr>
              <w:t xml:space="preserve">: minimum 50 de puncte </w:t>
            </w:r>
            <w:proofErr w:type="spellStart"/>
            <w:r>
              <w:rPr>
                <w:sz w:val="18"/>
                <w:szCs w:val="18"/>
              </w:rPr>
              <w:t>obţinute</w:t>
            </w:r>
            <w:proofErr w:type="spellEnd"/>
            <w:r>
              <w:rPr>
                <w:sz w:val="18"/>
                <w:szCs w:val="18"/>
              </w:rPr>
              <w:t xml:space="preserve">; 50,…54p </w:t>
            </w:r>
            <w:sdt>
              <w:sdtPr>
                <w:tag w:val="goog_rdk_0"/>
                <w:id w:val="1767993108"/>
              </w:sdtPr>
              <w:sdtContent>
                <w:r>
                  <w:rPr>
                    <w:rFonts w:ascii="Cardo" w:eastAsia="Cardo" w:hAnsi="Cardo" w:cs="Cardo"/>
                    <w:sz w:val="18"/>
                    <w:szCs w:val="18"/>
                  </w:rPr>
                  <w:t xml:space="preserve">⇒ nota </w:t>
                </w:r>
              </w:sdtContent>
            </w:sdt>
            <w:r>
              <w:rPr>
                <w:b/>
                <w:bCs/>
                <w:sz w:val="18"/>
                <w:szCs w:val="18"/>
              </w:rPr>
              <w:t>5</w:t>
            </w:r>
            <w:sdt>
              <w:sdtPr>
                <w:tag w:val="goog_rdk_1"/>
                <w:id w:val="-637259272"/>
              </w:sdtPr>
              <w:sdtContent>
                <w:r>
                  <w:rPr>
                    <w:rFonts w:ascii="Cardo" w:eastAsia="Cardo" w:hAnsi="Cardo" w:cs="Cardo"/>
                    <w:sz w:val="18"/>
                    <w:szCs w:val="18"/>
                  </w:rPr>
                  <w:t xml:space="preserve">; 55,….64p ⇒ nota </w:t>
                </w:r>
              </w:sdtContent>
            </w:sdt>
            <w:r>
              <w:rPr>
                <w:b/>
                <w:bCs/>
                <w:sz w:val="18"/>
                <w:szCs w:val="18"/>
              </w:rPr>
              <w:t>6</w:t>
            </w:r>
            <w:sdt>
              <w:sdtPr>
                <w:tag w:val="goog_rdk_2"/>
                <w:id w:val="-1358919966"/>
              </w:sdtPr>
              <w:sdtContent>
                <w:r>
                  <w:rPr>
                    <w:rFonts w:ascii="Cardo" w:eastAsia="Cardo" w:hAnsi="Cardo" w:cs="Cardo"/>
                    <w:sz w:val="18"/>
                    <w:szCs w:val="18"/>
                  </w:rPr>
                  <w:t xml:space="preserve">; 65,….74. ⇒ nota </w:t>
                </w:r>
              </w:sdtContent>
            </w:sdt>
            <w:r>
              <w:rPr>
                <w:b/>
                <w:bCs/>
                <w:sz w:val="18"/>
                <w:szCs w:val="18"/>
              </w:rPr>
              <w:t>7</w:t>
            </w:r>
            <w:sdt>
              <w:sdtPr>
                <w:tag w:val="goog_rdk_3"/>
                <w:id w:val="2023003855"/>
              </w:sdtPr>
              <w:sdtContent>
                <w:r>
                  <w:rPr>
                    <w:rFonts w:ascii="Cardo" w:eastAsia="Cardo" w:hAnsi="Cardo" w:cs="Cardo"/>
                    <w:sz w:val="18"/>
                    <w:szCs w:val="18"/>
                  </w:rPr>
                  <w:t xml:space="preserve">; 75,…84p ⇒ nota </w:t>
                </w:r>
              </w:sdtContent>
            </w:sdt>
            <w:r>
              <w:rPr>
                <w:b/>
                <w:bCs/>
                <w:sz w:val="18"/>
                <w:szCs w:val="18"/>
              </w:rPr>
              <w:t>8</w:t>
            </w:r>
            <w:sdt>
              <w:sdtPr>
                <w:tag w:val="goog_rdk_4"/>
                <w:id w:val="1864166224"/>
              </w:sdtPr>
              <w:sdtContent>
                <w:r>
                  <w:rPr>
                    <w:rFonts w:ascii="Cardo" w:eastAsia="Cardo" w:hAnsi="Cardo" w:cs="Cardo"/>
                    <w:sz w:val="18"/>
                    <w:szCs w:val="18"/>
                  </w:rPr>
                  <w:t xml:space="preserve">; 85…94p ⇒ nota </w:t>
                </w:r>
              </w:sdtContent>
            </w:sdt>
            <w:r>
              <w:rPr>
                <w:b/>
                <w:bCs/>
                <w:sz w:val="18"/>
                <w:szCs w:val="18"/>
              </w:rPr>
              <w:t>9</w:t>
            </w:r>
            <w:sdt>
              <w:sdtPr>
                <w:tag w:val="goog_rdk_5"/>
                <w:id w:val="875777565"/>
              </w:sdtPr>
              <w:sdtContent>
                <w:r>
                  <w:rPr>
                    <w:rFonts w:ascii="Cardo" w:eastAsia="Cardo" w:hAnsi="Cardo" w:cs="Cardo"/>
                    <w:sz w:val="18"/>
                    <w:szCs w:val="18"/>
                  </w:rPr>
                  <w:t xml:space="preserve">; 95,…100 p ⇒ nota </w:t>
                </w:r>
              </w:sdtContent>
            </w:sdt>
            <w:r>
              <w:rPr>
                <w:b/>
                <w:bCs/>
                <w:sz w:val="18"/>
                <w:szCs w:val="18"/>
              </w:rPr>
              <w:t>10</w:t>
            </w:r>
          </w:p>
          <w:p w14:paraId="6917B5A9" w14:textId="77777777" w:rsidR="000D4861" w:rsidRDefault="00000000">
            <w:pPr>
              <w:rPr>
                <w:sz w:val="18"/>
                <w:szCs w:val="18"/>
              </w:rPr>
            </w:pPr>
            <w:r>
              <w:rPr>
                <w:b/>
                <w:bCs/>
                <w:sz w:val="18"/>
                <w:szCs w:val="18"/>
              </w:rPr>
              <w:t>10.7. Mențiuni suplimentare</w:t>
            </w:r>
            <w:r>
              <w:rPr>
                <w:sz w:val="16"/>
                <w:szCs w:val="16"/>
              </w:rPr>
              <w:t>:</w:t>
            </w:r>
          </w:p>
          <w:p w14:paraId="4DA10B61" w14:textId="77777777" w:rsidR="000D4861" w:rsidRDefault="000D4861">
            <w:pPr>
              <w:numPr>
                <w:ilvl w:val="0"/>
                <w:numId w:val="5"/>
              </w:numPr>
              <w:ind w:left="357" w:hanging="357"/>
              <w:jc w:val="both"/>
              <w:rPr>
                <w:sz w:val="18"/>
                <w:szCs w:val="18"/>
              </w:rPr>
            </w:pPr>
          </w:p>
        </w:tc>
      </w:tr>
    </w:tbl>
    <w:p w14:paraId="14D4CD74" w14:textId="77777777" w:rsidR="000D4861" w:rsidRDefault="000D4861">
      <w:pPr>
        <w:rPr>
          <w:sz w:val="16"/>
          <w:szCs w:val="16"/>
        </w:rPr>
      </w:pPr>
    </w:p>
    <w:p w14:paraId="42DAA1A6" w14:textId="77777777" w:rsidR="000D4861" w:rsidRDefault="000D4861">
      <w:pPr>
        <w:rPr>
          <w:sz w:val="16"/>
          <w:szCs w:val="16"/>
        </w:rPr>
      </w:pPr>
    </w:p>
    <w:tbl>
      <w:tblPr>
        <w:tblStyle w:val="a7"/>
        <w:tblW w:w="10348" w:type="dxa"/>
        <w:tblInd w:w="0" w:type="dxa"/>
        <w:tblLayout w:type="fixed"/>
        <w:tblLook w:val="0000" w:firstRow="0" w:lastRow="0" w:firstColumn="0" w:lastColumn="0" w:noHBand="0" w:noVBand="0"/>
      </w:tblPr>
      <w:tblGrid>
        <w:gridCol w:w="1701"/>
        <w:gridCol w:w="1560"/>
        <w:gridCol w:w="2409"/>
        <w:gridCol w:w="4678"/>
      </w:tblGrid>
      <w:tr w:rsidR="000D4861" w14:paraId="2A79FF6B" w14:textId="77777777">
        <w:tc>
          <w:tcPr>
            <w:tcW w:w="1701" w:type="dxa"/>
          </w:tcPr>
          <w:p w14:paraId="58783438" w14:textId="77777777" w:rsidR="000D4861" w:rsidRDefault="00000000">
            <w:pPr>
              <w:spacing w:after="120"/>
              <w:jc w:val="center"/>
              <w:rPr>
                <w:sz w:val="20"/>
                <w:szCs w:val="20"/>
              </w:rPr>
            </w:pPr>
            <w:r>
              <w:rPr>
                <w:sz w:val="20"/>
                <w:szCs w:val="20"/>
              </w:rPr>
              <w:t>Data completării</w:t>
            </w:r>
          </w:p>
        </w:tc>
        <w:tc>
          <w:tcPr>
            <w:tcW w:w="3969" w:type="dxa"/>
            <w:gridSpan w:val="2"/>
          </w:tcPr>
          <w:p w14:paraId="16783D29" w14:textId="77777777" w:rsidR="000D4861" w:rsidRDefault="00000000">
            <w:pPr>
              <w:spacing w:after="120"/>
              <w:rPr>
                <w:sz w:val="20"/>
                <w:szCs w:val="20"/>
              </w:rPr>
            </w:pPr>
            <w:r>
              <w:rPr>
                <w:sz w:val="20"/>
                <w:szCs w:val="20"/>
              </w:rPr>
              <w:t>Titular lucrări practice,</w:t>
            </w:r>
          </w:p>
        </w:tc>
        <w:tc>
          <w:tcPr>
            <w:tcW w:w="4678" w:type="dxa"/>
          </w:tcPr>
          <w:p w14:paraId="1DCF0831" w14:textId="77777777" w:rsidR="000D4861" w:rsidRDefault="00000000">
            <w:pPr>
              <w:spacing w:after="120"/>
              <w:rPr>
                <w:sz w:val="20"/>
                <w:szCs w:val="20"/>
              </w:rPr>
            </w:pPr>
            <w:r>
              <w:rPr>
                <w:sz w:val="20"/>
                <w:szCs w:val="20"/>
              </w:rPr>
              <w:t>Titularii de aplicații,</w:t>
            </w:r>
          </w:p>
        </w:tc>
      </w:tr>
      <w:tr w:rsidR="000D4861" w14:paraId="433B2552" w14:textId="77777777">
        <w:tc>
          <w:tcPr>
            <w:tcW w:w="1701" w:type="dxa"/>
          </w:tcPr>
          <w:p w14:paraId="25486784" w14:textId="77777777" w:rsidR="000D4861" w:rsidRDefault="00000000">
            <w:pPr>
              <w:jc w:val="center"/>
              <w:rPr>
                <w:sz w:val="20"/>
                <w:szCs w:val="20"/>
              </w:rPr>
            </w:pPr>
            <w:r>
              <w:rPr>
                <w:sz w:val="20"/>
                <w:szCs w:val="20"/>
              </w:rPr>
              <w:t>10.09.2026</w:t>
            </w:r>
          </w:p>
        </w:tc>
        <w:tc>
          <w:tcPr>
            <w:tcW w:w="3969" w:type="dxa"/>
            <w:gridSpan w:val="2"/>
          </w:tcPr>
          <w:p w14:paraId="65B7FCE8" w14:textId="77777777" w:rsidR="000D4861" w:rsidRDefault="00000000">
            <w:pPr>
              <w:rPr>
                <w:sz w:val="20"/>
                <w:szCs w:val="20"/>
              </w:rPr>
            </w:pPr>
            <w:proofErr w:type="spellStart"/>
            <w:r>
              <w:rPr>
                <w:sz w:val="20"/>
                <w:szCs w:val="20"/>
              </w:rPr>
              <w:t>Prof.dr.ing</w:t>
            </w:r>
            <w:proofErr w:type="spellEnd"/>
            <w:r>
              <w:rPr>
                <w:sz w:val="20"/>
                <w:szCs w:val="20"/>
              </w:rPr>
              <w:t xml:space="preserve">. </w:t>
            </w:r>
            <w:proofErr w:type="spellStart"/>
            <w:r>
              <w:rPr>
                <w:sz w:val="20"/>
                <w:szCs w:val="20"/>
              </w:rPr>
              <w:t>nicolae</w:t>
            </w:r>
            <w:proofErr w:type="spellEnd"/>
            <w:r>
              <w:rPr>
                <w:sz w:val="20"/>
                <w:szCs w:val="20"/>
              </w:rPr>
              <w:t xml:space="preserve"> IONESCU</w:t>
            </w:r>
          </w:p>
          <w:p w14:paraId="5E6E34D5" w14:textId="77777777" w:rsidR="000D4861" w:rsidRDefault="000D4861">
            <w:pPr>
              <w:rPr>
                <w:sz w:val="20"/>
                <w:szCs w:val="20"/>
              </w:rPr>
            </w:pPr>
          </w:p>
          <w:p w14:paraId="44EDC671" w14:textId="77777777" w:rsidR="000D4861" w:rsidRDefault="00000000">
            <w:pPr>
              <w:rPr>
                <w:sz w:val="20"/>
                <w:szCs w:val="20"/>
              </w:rPr>
            </w:pPr>
            <w:r>
              <w:rPr>
                <w:sz w:val="20"/>
                <w:szCs w:val="20"/>
              </w:rPr>
              <w:t xml:space="preserve">.............................................  </w:t>
            </w:r>
          </w:p>
        </w:tc>
        <w:tc>
          <w:tcPr>
            <w:tcW w:w="4678" w:type="dxa"/>
          </w:tcPr>
          <w:p w14:paraId="70E2A893" w14:textId="77777777" w:rsidR="000D4861" w:rsidRDefault="000D4861">
            <w:pPr>
              <w:rPr>
                <w:sz w:val="20"/>
                <w:szCs w:val="20"/>
              </w:rPr>
            </w:pPr>
          </w:p>
          <w:p w14:paraId="426A1334" w14:textId="77777777" w:rsidR="000D4861" w:rsidRDefault="000D4861">
            <w:pPr>
              <w:rPr>
                <w:sz w:val="20"/>
                <w:szCs w:val="20"/>
              </w:rPr>
            </w:pPr>
          </w:p>
          <w:p w14:paraId="7A6F78D8" w14:textId="77777777" w:rsidR="000D4861" w:rsidRDefault="00000000">
            <w:pPr>
              <w:rPr>
                <w:sz w:val="20"/>
                <w:szCs w:val="20"/>
              </w:rPr>
            </w:pPr>
            <w:r>
              <w:rPr>
                <w:b/>
                <w:bCs/>
                <w:sz w:val="20"/>
                <w:szCs w:val="20"/>
              </w:rPr>
              <w:t>……………………………………..</w:t>
            </w:r>
          </w:p>
          <w:p w14:paraId="217BF733" w14:textId="77777777" w:rsidR="000D4861" w:rsidRDefault="00000000">
            <w:pPr>
              <w:tabs>
                <w:tab w:val="left" w:pos="1540"/>
              </w:tabs>
              <w:rPr>
                <w:sz w:val="20"/>
                <w:szCs w:val="20"/>
              </w:rPr>
            </w:pPr>
            <w:r>
              <w:rPr>
                <w:b/>
                <w:bCs/>
                <w:sz w:val="20"/>
                <w:szCs w:val="20"/>
              </w:rPr>
              <w:tab/>
            </w:r>
          </w:p>
          <w:p w14:paraId="2BC71567" w14:textId="77777777" w:rsidR="000D4861" w:rsidRDefault="000D4861">
            <w:pPr>
              <w:rPr>
                <w:sz w:val="20"/>
                <w:szCs w:val="20"/>
              </w:rPr>
            </w:pPr>
          </w:p>
          <w:p w14:paraId="0F8CDAE6" w14:textId="77777777" w:rsidR="000D4861" w:rsidRDefault="000D4861">
            <w:pPr>
              <w:rPr>
                <w:sz w:val="20"/>
                <w:szCs w:val="20"/>
              </w:rPr>
            </w:pPr>
          </w:p>
          <w:p w14:paraId="29B67229" w14:textId="77777777" w:rsidR="000D4861" w:rsidRDefault="00000000">
            <w:pPr>
              <w:rPr>
                <w:sz w:val="20"/>
                <w:szCs w:val="20"/>
              </w:rPr>
            </w:pPr>
            <w:r>
              <w:rPr>
                <w:b/>
                <w:bCs/>
                <w:sz w:val="20"/>
                <w:szCs w:val="20"/>
              </w:rPr>
              <w:t>……………………………………..</w:t>
            </w:r>
          </w:p>
          <w:p w14:paraId="5746691B" w14:textId="77777777" w:rsidR="000D4861" w:rsidRDefault="000D4861">
            <w:pPr>
              <w:rPr>
                <w:sz w:val="20"/>
                <w:szCs w:val="20"/>
              </w:rPr>
            </w:pPr>
          </w:p>
        </w:tc>
      </w:tr>
      <w:tr w:rsidR="000D4861" w14:paraId="343C4996" w14:textId="77777777">
        <w:tc>
          <w:tcPr>
            <w:tcW w:w="1701" w:type="dxa"/>
          </w:tcPr>
          <w:p w14:paraId="4F13A5F0" w14:textId="77777777" w:rsidR="000D4861" w:rsidRDefault="000D4861">
            <w:pPr>
              <w:rPr>
                <w:sz w:val="20"/>
                <w:szCs w:val="20"/>
              </w:rPr>
            </w:pPr>
          </w:p>
        </w:tc>
        <w:tc>
          <w:tcPr>
            <w:tcW w:w="3969" w:type="dxa"/>
            <w:gridSpan w:val="2"/>
          </w:tcPr>
          <w:p w14:paraId="3FD1B849" w14:textId="77777777" w:rsidR="000D4861" w:rsidRDefault="000D4861">
            <w:pPr>
              <w:rPr>
                <w:sz w:val="20"/>
                <w:szCs w:val="20"/>
              </w:rPr>
            </w:pPr>
          </w:p>
        </w:tc>
        <w:tc>
          <w:tcPr>
            <w:tcW w:w="4678" w:type="dxa"/>
          </w:tcPr>
          <w:p w14:paraId="6B97A906" w14:textId="77777777" w:rsidR="000D4861" w:rsidRDefault="000D4861">
            <w:pPr>
              <w:rPr>
                <w:sz w:val="20"/>
                <w:szCs w:val="20"/>
              </w:rPr>
            </w:pPr>
          </w:p>
        </w:tc>
      </w:tr>
      <w:tr w:rsidR="000D4861" w14:paraId="3CFCFED5" w14:textId="77777777">
        <w:trPr>
          <w:trHeight w:val="258"/>
        </w:trPr>
        <w:tc>
          <w:tcPr>
            <w:tcW w:w="3261" w:type="dxa"/>
            <w:gridSpan w:val="2"/>
          </w:tcPr>
          <w:p w14:paraId="07DFC375" w14:textId="77777777" w:rsidR="000D4861" w:rsidRDefault="00000000">
            <w:pPr>
              <w:rPr>
                <w:sz w:val="20"/>
                <w:szCs w:val="20"/>
              </w:rPr>
            </w:pPr>
            <w:r>
              <w:rPr>
                <w:sz w:val="20"/>
                <w:szCs w:val="20"/>
              </w:rPr>
              <w:t>Data avizării în Departamentul TCM</w:t>
            </w:r>
          </w:p>
          <w:p w14:paraId="2E5A0951" w14:textId="77777777" w:rsidR="000D4861" w:rsidRDefault="00000000">
            <w:pPr>
              <w:jc w:val="center"/>
              <w:rPr>
                <w:sz w:val="20"/>
                <w:szCs w:val="20"/>
              </w:rPr>
            </w:pPr>
            <w:r>
              <w:rPr>
                <w:sz w:val="20"/>
                <w:szCs w:val="20"/>
              </w:rPr>
              <w:t>22.07.2026</w:t>
            </w:r>
          </w:p>
        </w:tc>
        <w:tc>
          <w:tcPr>
            <w:tcW w:w="7087" w:type="dxa"/>
            <w:gridSpan w:val="2"/>
          </w:tcPr>
          <w:p w14:paraId="4F24298A" w14:textId="77777777" w:rsidR="000D4861" w:rsidRDefault="00000000">
            <w:pPr>
              <w:jc w:val="center"/>
              <w:rPr>
                <w:sz w:val="20"/>
                <w:szCs w:val="20"/>
              </w:rPr>
            </w:pPr>
            <w:r>
              <w:rPr>
                <w:sz w:val="20"/>
                <w:szCs w:val="20"/>
              </w:rPr>
              <w:t>Director Departament TCM</w:t>
            </w:r>
          </w:p>
          <w:p w14:paraId="395A670E" w14:textId="77777777" w:rsidR="000D4861" w:rsidRDefault="00000000">
            <w:pPr>
              <w:jc w:val="center"/>
              <w:rPr>
                <w:sz w:val="20"/>
                <w:szCs w:val="20"/>
              </w:rPr>
            </w:pPr>
            <w:r>
              <w:rPr>
                <w:sz w:val="20"/>
                <w:szCs w:val="20"/>
              </w:rPr>
              <w:t>Prof. Dr. Ing. Nicolae IONESCU</w:t>
            </w:r>
          </w:p>
          <w:p w14:paraId="5C304858" w14:textId="77777777" w:rsidR="000D4861" w:rsidRDefault="000D4861">
            <w:pPr>
              <w:jc w:val="center"/>
              <w:rPr>
                <w:sz w:val="20"/>
                <w:szCs w:val="20"/>
              </w:rPr>
            </w:pPr>
          </w:p>
          <w:p w14:paraId="43544404" w14:textId="77777777" w:rsidR="000D4861" w:rsidRDefault="00000000">
            <w:pPr>
              <w:jc w:val="center"/>
              <w:rPr>
                <w:sz w:val="20"/>
                <w:szCs w:val="20"/>
              </w:rPr>
            </w:pPr>
            <w:r>
              <w:rPr>
                <w:sz w:val="20"/>
                <w:szCs w:val="20"/>
              </w:rPr>
              <w:t xml:space="preserve">............................................. </w:t>
            </w:r>
          </w:p>
          <w:p w14:paraId="12C22473" w14:textId="77777777" w:rsidR="000D4861" w:rsidRDefault="000D4861">
            <w:pPr>
              <w:jc w:val="center"/>
              <w:rPr>
                <w:sz w:val="20"/>
                <w:szCs w:val="20"/>
              </w:rPr>
            </w:pPr>
          </w:p>
        </w:tc>
      </w:tr>
      <w:tr w:rsidR="000D4861" w14:paraId="797A635D" w14:textId="77777777">
        <w:trPr>
          <w:trHeight w:val="258"/>
        </w:trPr>
        <w:tc>
          <w:tcPr>
            <w:tcW w:w="3261" w:type="dxa"/>
            <w:gridSpan w:val="2"/>
          </w:tcPr>
          <w:p w14:paraId="50C90DEA" w14:textId="77777777" w:rsidR="000D4861" w:rsidRDefault="00000000">
            <w:pPr>
              <w:rPr>
                <w:sz w:val="20"/>
                <w:szCs w:val="20"/>
              </w:rPr>
            </w:pPr>
            <w:r>
              <w:rPr>
                <w:sz w:val="20"/>
                <w:szCs w:val="20"/>
              </w:rPr>
              <w:t>Data aprobării în Consiliul Facultății (</w:t>
            </w:r>
            <w:proofErr w:type="spellStart"/>
            <w:r>
              <w:rPr>
                <w:sz w:val="20"/>
                <w:szCs w:val="20"/>
              </w:rPr>
              <w:t>FIIR</w:t>
            </w:r>
            <w:proofErr w:type="spellEnd"/>
            <w:r>
              <w:rPr>
                <w:sz w:val="20"/>
                <w:szCs w:val="20"/>
              </w:rPr>
              <w:t>)</w:t>
            </w:r>
          </w:p>
          <w:p w14:paraId="4C27B05C" w14:textId="77777777" w:rsidR="000D4861" w:rsidRDefault="00000000">
            <w:pPr>
              <w:jc w:val="center"/>
              <w:rPr>
                <w:sz w:val="20"/>
                <w:szCs w:val="20"/>
              </w:rPr>
            </w:pPr>
            <w:r>
              <w:rPr>
                <w:sz w:val="20"/>
                <w:szCs w:val="20"/>
              </w:rPr>
              <w:t>22.07.2026</w:t>
            </w:r>
          </w:p>
        </w:tc>
        <w:tc>
          <w:tcPr>
            <w:tcW w:w="7087" w:type="dxa"/>
            <w:gridSpan w:val="2"/>
          </w:tcPr>
          <w:p w14:paraId="29A597E8" w14:textId="77777777" w:rsidR="000D4861" w:rsidRDefault="00000000">
            <w:pPr>
              <w:jc w:val="center"/>
              <w:rPr>
                <w:sz w:val="20"/>
                <w:szCs w:val="20"/>
              </w:rPr>
            </w:pPr>
            <w:r>
              <w:rPr>
                <w:sz w:val="20"/>
                <w:szCs w:val="20"/>
              </w:rPr>
              <w:t xml:space="preserve">Decan </w:t>
            </w:r>
            <w:proofErr w:type="spellStart"/>
            <w:r>
              <w:rPr>
                <w:sz w:val="20"/>
                <w:szCs w:val="20"/>
              </w:rPr>
              <w:t>FIIR</w:t>
            </w:r>
            <w:proofErr w:type="spellEnd"/>
          </w:p>
          <w:p w14:paraId="50C17AFE" w14:textId="77777777" w:rsidR="000D4861" w:rsidRDefault="00000000">
            <w:pPr>
              <w:jc w:val="center"/>
              <w:rPr>
                <w:sz w:val="20"/>
                <w:szCs w:val="20"/>
              </w:rPr>
            </w:pPr>
            <w:r>
              <w:rPr>
                <w:sz w:val="20"/>
                <w:szCs w:val="20"/>
              </w:rPr>
              <w:t xml:space="preserve">Prof. Dr. Ing. Ec. Cristian </w:t>
            </w:r>
            <w:proofErr w:type="spellStart"/>
            <w:r>
              <w:rPr>
                <w:sz w:val="20"/>
                <w:szCs w:val="20"/>
              </w:rPr>
              <w:t>DOICIN</w:t>
            </w:r>
            <w:proofErr w:type="spellEnd"/>
          </w:p>
          <w:p w14:paraId="299848B4" w14:textId="77777777" w:rsidR="000D4861" w:rsidRDefault="000D4861">
            <w:pPr>
              <w:jc w:val="center"/>
              <w:rPr>
                <w:sz w:val="20"/>
                <w:szCs w:val="20"/>
              </w:rPr>
            </w:pPr>
          </w:p>
          <w:p w14:paraId="5229E07B" w14:textId="77777777" w:rsidR="000D4861" w:rsidRDefault="00000000">
            <w:pPr>
              <w:jc w:val="center"/>
              <w:rPr>
                <w:sz w:val="20"/>
                <w:szCs w:val="20"/>
              </w:rPr>
            </w:pPr>
            <w:r>
              <w:rPr>
                <w:sz w:val="20"/>
                <w:szCs w:val="20"/>
              </w:rPr>
              <w:t xml:space="preserve">............................................. </w:t>
            </w:r>
          </w:p>
          <w:p w14:paraId="2B95A647" w14:textId="77777777" w:rsidR="000D4861" w:rsidRDefault="000D4861">
            <w:pPr>
              <w:jc w:val="center"/>
              <w:rPr>
                <w:sz w:val="20"/>
                <w:szCs w:val="20"/>
              </w:rPr>
            </w:pPr>
          </w:p>
          <w:p w14:paraId="2718B23C" w14:textId="77777777" w:rsidR="000D4861" w:rsidRDefault="000D4861">
            <w:pPr>
              <w:jc w:val="center"/>
              <w:rPr>
                <w:sz w:val="20"/>
                <w:szCs w:val="20"/>
              </w:rPr>
            </w:pPr>
          </w:p>
        </w:tc>
      </w:tr>
    </w:tbl>
    <w:p w14:paraId="6742D022" w14:textId="77777777" w:rsidR="000D4861" w:rsidRDefault="000D4861">
      <w:pPr>
        <w:rPr>
          <w:sz w:val="16"/>
          <w:szCs w:val="16"/>
        </w:rPr>
      </w:pPr>
    </w:p>
    <w:sectPr w:rsidR="000D4861">
      <w:headerReference w:type="default" r:id="rId11"/>
      <w:footerReference w:type="default" r:id="rId12"/>
      <w:pgSz w:w="11907" w:h="16840"/>
      <w:pgMar w:top="567" w:right="567" w:bottom="567" w:left="1134" w:header="56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98D38" w14:textId="77777777" w:rsidR="00C42E6E" w:rsidRDefault="00C42E6E">
      <w:r>
        <w:separator/>
      </w:r>
    </w:p>
  </w:endnote>
  <w:endnote w:type="continuationSeparator" w:id="0">
    <w:p w14:paraId="11BF01E9" w14:textId="77777777" w:rsidR="00C42E6E" w:rsidRDefault="00C4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0893356-D965-4374-8239-0A8F0F091DA2}"/>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D88983AF-CBAB-44AD-8A6A-99880DBC51C8}"/>
  </w:font>
  <w:font w:name="Arial Black">
    <w:panose1 w:val="020B0A04020102020204"/>
    <w:charset w:val="00"/>
    <w:family w:val="swiss"/>
    <w:pitch w:val="variable"/>
    <w:sig w:usb0="A00002AF" w:usb1="400078FB" w:usb2="00000000" w:usb3="00000000" w:csb0="0000009F" w:csb1="00000000"/>
    <w:embedBold r:id="rId3" w:fontKey="{8260B419-DF5D-402A-A678-85CB1A3DBE7F}"/>
  </w:font>
  <w:font w:name="Helvetica Neue">
    <w:charset w:val="00"/>
    <w:family w:val="auto"/>
    <w:pitch w:val="default"/>
    <w:embedRegular r:id="rId4" w:fontKey="{68C221D8-F809-4F32-9431-3371B0DA3410}"/>
    <w:embedBold r:id="rId5" w:fontKey="{CD859F8E-1C0A-4BEA-8257-41DC1C119AAE}"/>
  </w:font>
  <w:font w:name="Calibri">
    <w:panose1 w:val="020F0502020204030204"/>
    <w:charset w:val="00"/>
    <w:family w:val="swiss"/>
    <w:pitch w:val="variable"/>
    <w:sig w:usb0="E4002EFF" w:usb1="C000247B" w:usb2="00000009" w:usb3="00000000" w:csb0="000001FF" w:csb1="00000000"/>
    <w:embedRegular r:id="rId6" w:fontKey="{9F2E0F04-041E-41F1-BD9C-AEAE0242509C}"/>
  </w:font>
  <w:font w:name="Cambria">
    <w:panose1 w:val="02040503050406030204"/>
    <w:charset w:val="00"/>
    <w:family w:val="roman"/>
    <w:pitch w:val="variable"/>
    <w:sig w:usb0="E00006FF" w:usb1="420024FF" w:usb2="02000000" w:usb3="00000000" w:csb0="0000019F" w:csb1="00000000"/>
    <w:embedRegular r:id="rId7" w:fontKey="{B86522B4-AB3D-4C5C-BB30-F313C7C5A1EE}"/>
  </w:font>
  <w:font w:name="Cardo">
    <w:charset w:val="00"/>
    <w:family w:val="auto"/>
    <w:pitch w:val="default"/>
    <w:embedRegular r:id="rId8" w:fontKey="{D716010D-4D48-43AD-90D9-4873156F73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30E4" w14:textId="77777777" w:rsidR="000D486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F4121">
      <w:rPr>
        <w:noProof/>
        <w:color w:val="000000"/>
      </w:rPr>
      <w:t>1</w:t>
    </w:r>
    <w:r>
      <w:rPr>
        <w:color w:val="000000"/>
      </w:rPr>
      <w:fldChar w:fldCharType="end"/>
    </w:r>
  </w:p>
  <w:p w14:paraId="3E497AE3" w14:textId="77777777" w:rsidR="000D4861" w:rsidRDefault="000D486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0A298" w14:textId="77777777" w:rsidR="00C42E6E" w:rsidRDefault="00C42E6E">
      <w:r>
        <w:separator/>
      </w:r>
    </w:p>
  </w:footnote>
  <w:footnote w:type="continuationSeparator" w:id="0">
    <w:p w14:paraId="619ECB9D" w14:textId="77777777" w:rsidR="00C42E6E" w:rsidRDefault="00C42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BDAF" w14:textId="77777777" w:rsidR="000D4861" w:rsidRDefault="000D4861">
    <w:pPr>
      <w:rPr>
        <w:sz w:val="16"/>
        <w:szCs w:val="16"/>
      </w:rPr>
    </w:pPr>
  </w:p>
  <w:p w14:paraId="4931BD2A" w14:textId="77777777" w:rsidR="000D4861" w:rsidRDefault="000D4861">
    <w:pPr>
      <w:widowControl w:val="0"/>
      <w:pBdr>
        <w:top w:val="nil"/>
        <w:left w:val="nil"/>
        <w:bottom w:val="nil"/>
        <w:right w:val="nil"/>
        <w:between w:val="nil"/>
      </w:pBdr>
      <w:spacing w:line="276" w:lineRule="auto"/>
      <w:rPr>
        <w:sz w:val="16"/>
        <w:szCs w:val="16"/>
      </w:rPr>
    </w:pPr>
  </w:p>
  <w:tbl>
    <w:tblPr>
      <w:tblStyle w:val="a8"/>
      <w:tblW w:w="10252" w:type="dxa"/>
      <w:tblInd w:w="-2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0"/>
      <w:gridCol w:w="8586"/>
      <w:gridCol w:w="746"/>
    </w:tblGrid>
    <w:tr w:rsidR="000D4861" w14:paraId="4132E3EC" w14:textId="77777777">
      <w:tc>
        <w:tcPr>
          <w:tcW w:w="920" w:type="dxa"/>
        </w:tcPr>
        <w:p w14:paraId="1432BEE4" w14:textId="77777777" w:rsidR="000D4861"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2F711BC5" wp14:editId="21432EEF">
                <wp:extent cx="548640" cy="519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519430"/>
                        </a:xfrm>
                        <a:prstGeom prst="rect">
                          <a:avLst/>
                        </a:prstGeom>
                        <a:ln/>
                      </pic:spPr>
                    </pic:pic>
                  </a:graphicData>
                </a:graphic>
              </wp:inline>
            </w:drawing>
          </w:r>
        </w:p>
      </w:tc>
      <w:tc>
        <w:tcPr>
          <w:tcW w:w="8586" w:type="dxa"/>
        </w:tcPr>
        <w:p w14:paraId="79D1E101" w14:textId="77777777" w:rsidR="000D4861" w:rsidRDefault="00000000">
          <w:pPr>
            <w:pBdr>
              <w:top w:val="nil"/>
              <w:left w:val="nil"/>
              <w:bottom w:val="nil"/>
              <w:right w:val="nil"/>
              <w:between w:val="nil"/>
            </w:pBdr>
            <w:tabs>
              <w:tab w:val="center" w:pos="4680"/>
              <w:tab w:val="right" w:pos="9360"/>
            </w:tabs>
            <w:jc w:val="center"/>
            <w:rPr>
              <w:color w:val="065DEA"/>
              <w:sz w:val="20"/>
              <w:szCs w:val="20"/>
            </w:rPr>
          </w:pPr>
          <w:r>
            <w:rPr>
              <w:color w:val="065DEA"/>
              <w:sz w:val="20"/>
              <w:szCs w:val="20"/>
            </w:rPr>
            <w:t xml:space="preserve">Universitatea Națională de Știință și Tehnologie </w:t>
          </w:r>
          <w:r>
            <w:rPr>
              <w:b/>
              <w:bCs/>
              <w:color w:val="065DEA"/>
              <w:sz w:val="20"/>
              <w:szCs w:val="20"/>
            </w:rPr>
            <w:t>POLITEHNICA</w:t>
          </w:r>
          <w:r>
            <w:rPr>
              <w:color w:val="065DEA"/>
              <w:sz w:val="20"/>
              <w:szCs w:val="20"/>
            </w:rPr>
            <w:t xml:space="preserve"> București</w:t>
          </w:r>
        </w:p>
        <w:p w14:paraId="03B1DBB4" w14:textId="77777777" w:rsidR="000D4861" w:rsidRDefault="00000000">
          <w:pPr>
            <w:pBdr>
              <w:top w:val="nil"/>
              <w:left w:val="nil"/>
              <w:bottom w:val="nil"/>
              <w:right w:val="nil"/>
              <w:between w:val="nil"/>
            </w:pBdr>
            <w:tabs>
              <w:tab w:val="center" w:pos="4680"/>
              <w:tab w:val="right" w:pos="9360"/>
            </w:tabs>
            <w:jc w:val="center"/>
            <w:rPr>
              <w:color w:val="065DEA"/>
              <w:sz w:val="20"/>
              <w:szCs w:val="20"/>
            </w:rPr>
          </w:pPr>
          <w:r>
            <w:rPr>
              <w:color w:val="065DEA"/>
              <w:sz w:val="20"/>
              <w:szCs w:val="20"/>
            </w:rPr>
            <w:t>Facultatea de</w:t>
          </w:r>
          <w:r>
            <w:rPr>
              <w:b/>
              <w:bCs/>
              <w:color w:val="065DEA"/>
              <w:sz w:val="20"/>
              <w:szCs w:val="20"/>
            </w:rPr>
            <w:t xml:space="preserve"> Inginerie Industrială </w:t>
          </w:r>
          <w:proofErr w:type="spellStart"/>
          <w:r>
            <w:rPr>
              <w:b/>
              <w:bCs/>
              <w:color w:val="065DEA"/>
              <w:sz w:val="20"/>
              <w:szCs w:val="20"/>
            </w:rPr>
            <w:t>şi</w:t>
          </w:r>
          <w:proofErr w:type="spellEnd"/>
          <w:r>
            <w:rPr>
              <w:b/>
              <w:bCs/>
              <w:color w:val="065DEA"/>
              <w:sz w:val="20"/>
              <w:szCs w:val="20"/>
            </w:rPr>
            <w:t xml:space="preserve"> Robotică</w:t>
          </w:r>
          <w:r>
            <w:rPr>
              <w:color w:val="065DEA"/>
              <w:sz w:val="20"/>
              <w:szCs w:val="20"/>
            </w:rPr>
            <w:t xml:space="preserve"> </w:t>
          </w:r>
        </w:p>
        <w:p w14:paraId="59463113" w14:textId="77777777" w:rsidR="000D4861" w:rsidRDefault="00000000">
          <w:pPr>
            <w:pBdr>
              <w:top w:val="nil"/>
              <w:left w:val="nil"/>
              <w:bottom w:val="nil"/>
              <w:right w:val="nil"/>
              <w:between w:val="nil"/>
            </w:pBdr>
            <w:tabs>
              <w:tab w:val="center" w:pos="4680"/>
              <w:tab w:val="right" w:pos="9360"/>
            </w:tabs>
            <w:jc w:val="center"/>
            <w:rPr>
              <w:color w:val="000000"/>
              <w:sz w:val="16"/>
              <w:szCs w:val="16"/>
            </w:rPr>
          </w:pPr>
          <w:r>
            <w:rPr>
              <w:color w:val="065DEA"/>
              <w:sz w:val="20"/>
              <w:szCs w:val="20"/>
            </w:rPr>
            <w:t xml:space="preserve">Departamentul </w:t>
          </w:r>
          <w:r>
            <w:rPr>
              <w:b/>
              <w:bCs/>
              <w:color w:val="065DEA"/>
              <w:sz w:val="20"/>
              <w:szCs w:val="20"/>
            </w:rPr>
            <w:t xml:space="preserve">Tehnologia Construcțiilor de </w:t>
          </w:r>
          <w:proofErr w:type="spellStart"/>
          <w:r>
            <w:rPr>
              <w:b/>
              <w:bCs/>
              <w:color w:val="065DEA"/>
              <w:sz w:val="20"/>
              <w:szCs w:val="20"/>
            </w:rPr>
            <w:t>Maşini</w:t>
          </w:r>
          <w:proofErr w:type="spellEnd"/>
        </w:p>
      </w:tc>
      <w:tc>
        <w:tcPr>
          <w:tcW w:w="746" w:type="dxa"/>
        </w:tcPr>
        <w:p w14:paraId="74D597F1" w14:textId="77777777" w:rsidR="000D4861" w:rsidRDefault="00000000">
          <w:pPr>
            <w:pBdr>
              <w:top w:val="nil"/>
              <w:left w:val="nil"/>
              <w:bottom w:val="nil"/>
              <w:right w:val="nil"/>
              <w:between w:val="nil"/>
            </w:pBdr>
            <w:tabs>
              <w:tab w:val="center" w:pos="4680"/>
              <w:tab w:val="right" w:pos="9360"/>
            </w:tabs>
            <w:jc w:val="right"/>
            <w:rPr>
              <w:color w:val="000000"/>
            </w:rPr>
          </w:pPr>
          <w:r>
            <w:rPr>
              <w:noProof/>
              <w:color w:val="000000"/>
            </w:rPr>
            <w:drawing>
              <wp:inline distT="0" distB="0" distL="114300" distR="114300" wp14:anchorId="296C3C8D" wp14:editId="385BA9C4">
                <wp:extent cx="438150" cy="4464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38150" cy="446405"/>
                        </a:xfrm>
                        <a:prstGeom prst="rect">
                          <a:avLst/>
                        </a:prstGeom>
                        <a:ln/>
                      </pic:spPr>
                    </pic:pic>
                  </a:graphicData>
                </a:graphic>
              </wp:inline>
            </w:drawing>
          </w:r>
        </w:p>
      </w:tc>
    </w:tr>
  </w:tbl>
  <w:p w14:paraId="585EB9D0" w14:textId="77777777" w:rsidR="000D4861" w:rsidRDefault="000D4861">
    <w:pPr>
      <w:pBdr>
        <w:top w:val="nil"/>
        <w:left w:val="nil"/>
        <w:bottom w:val="nil"/>
        <w:right w:val="nil"/>
        <w:between w:val="nil"/>
      </w:pBdr>
      <w:tabs>
        <w:tab w:val="center" w:pos="4680"/>
        <w:tab w:val="right" w:pos="936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75DA5"/>
    <w:multiLevelType w:val="multilevel"/>
    <w:tmpl w:val="8AC89CC8"/>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403835"/>
    <w:multiLevelType w:val="multilevel"/>
    <w:tmpl w:val="4C548AF4"/>
    <w:lvl w:ilvl="0">
      <w:start w:val="1"/>
      <w:numFmt w:val="bullet"/>
      <w:lvlText w:val="●"/>
      <w:lvlJc w:val="left"/>
      <w:pPr>
        <w:ind w:left="36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93B51F2"/>
    <w:multiLevelType w:val="multilevel"/>
    <w:tmpl w:val="F2263C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5BA809D1"/>
    <w:multiLevelType w:val="multilevel"/>
    <w:tmpl w:val="8AFC5F5C"/>
    <w:lvl w:ilvl="0">
      <w:start w:val="5"/>
      <w:numFmt w:val="bullet"/>
      <w:lvlText w:val="-"/>
      <w:lvlJc w:val="left"/>
      <w:pPr>
        <w:ind w:left="720" w:hanging="360"/>
      </w:pPr>
      <w:rPr>
        <w:rFonts w:ascii="Times New Roman" w:eastAsia="Times New Roman" w:hAnsi="Times New Roman" w:cs="Times New Roman"/>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DDB5E4D"/>
    <w:multiLevelType w:val="multilevel"/>
    <w:tmpl w:val="0CF8FEE2"/>
    <w:lvl w:ilvl="0">
      <w:start w:val="1"/>
      <w:numFmt w:val="bullet"/>
      <w:lvlText w:val="●"/>
      <w:lvlJc w:val="left"/>
      <w:pPr>
        <w:ind w:left="340" w:hanging="3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15:restartNumberingAfterBreak="0">
    <w:nsid w:val="7F744DB5"/>
    <w:multiLevelType w:val="multilevel"/>
    <w:tmpl w:val="DA2422A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930815645">
    <w:abstractNumId w:val="1"/>
  </w:num>
  <w:num w:numId="2" w16cid:durableId="1741560692">
    <w:abstractNumId w:val="0"/>
  </w:num>
  <w:num w:numId="3" w16cid:durableId="811142346">
    <w:abstractNumId w:val="5"/>
  </w:num>
  <w:num w:numId="4" w16cid:durableId="771127229">
    <w:abstractNumId w:val="2"/>
  </w:num>
  <w:num w:numId="5" w16cid:durableId="657612398">
    <w:abstractNumId w:val="3"/>
  </w:num>
  <w:num w:numId="6" w16cid:durableId="1155758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61"/>
    <w:rsid w:val="000D4861"/>
    <w:rsid w:val="00823E5B"/>
    <w:rsid w:val="00C42E6E"/>
    <w:rsid w:val="00DF4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ED30"/>
  <w15:docId w15:val="{15108CA6-BC0E-4045-A07B-8415E842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center"/>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28" w:type="dxa"/>
        <w:bottom w:w="0" w:type="dxa"/>
        <w:right w:w="2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28" w:type="dxa"/>
        <w:bottom w:w="0" w:type="dxa"/>
        <w:right w:w="28" w:type="dxa"/>
      </w:tblCellMar>
    </w:tblPr>
  </w:style>
  <w:style w:type="table" w:customStyle="1" w:styleId="a5">
    <w:basedOn w:val="TableNormal0"/>
    <w:tblPr>
      <w:tblStyleRowBandSize w:val="1"/>
      <w:tblStyleColBandSize w:val="1"/>
      <w:tblCellMar>
        <w:top w:w="0" w:type="dxa"/>
        <w:left w:w="28" w:type="dxa"/>
        <w:bottom w:w="0" w:type="dxa"/>
        <w:right w:w="28" w:type="dxa"/>
      </w:tblCellMar>
    </w:tblPr>
  </w:style>
  <w:style w:type="table" w:customStyle="1" w:styleId="a6">
    <w:basedOn w:val="TableNormal0"/>
    <w:tblPr>
      <w:tblStyleRowBandSize w:val="1"/>
      <w:tblStyleColBandSize w:val="1"/>
      <w:tblCellMar>
        <w:top w:w="0" w:type="dxa"/>
        <w:left w:w="57" w:type="dxa"/>
        <w:bottom w:w="0" w:type="dxa"/>
        <w:right w:w="57"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ți un document nou." ma:contentTypeScope="" ma:versionID="c3010a1461ef611523d288b54ed6ec88">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92d16617f330a5f436d4e234dfbde8a1"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3mpFAW9E7IWMMTb0OYa/ASF3Q==">CgMxLjAaEgoBMBINCgsIB0IHEgVDYXJkbxoSCgExEg0KCwgHQgcSBUNhcmRvGhIKATISDQoLCAdCBxIFQ2FyZG8aEgoBMxINCgsIB0IHEgVDYXJkbxoSCgE0Eg0KCwgHQgcSBUNhcmRvGhIKATUSDQoLCAdCBxIFQ2FyZG84AHIhMW1NOWhCYWJiVnF6UkVKelI2WlA3Zk5BWEd5NWkzV1NH</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EC9-F045-4C6B-8EAA-32EBE2223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41f0a-b6bf-41f6-8ec1-737ac1f1031f"/>
    <ds:schemaRef ds:uri="4357b508-b44b-42e5-8b5a-2b2fdccf5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2454878-C21F-4010-92A8-F98209518140}">
  <ds:schemaRefs>
    <ds:schemaRef ds:uri="http://schemas.microsoft.com/office/2006/metadata/properties"/>
    <ds:schemaRef ds:uri="http://schemas.microsoft.com/office/infopath/2007/PartnerControls"/>
    <ds:schemaRef ds:uri="5b541f0a-b6bf-41f6-8ec1-737ac1f1031f"/>
    <ds:schemaRef ds:uri="4357b508-b44b-42e5-8b5a-2b2fdccf5f64"/>
  </ds:schemaRefs>
</ds:datastoreItem>
</file>

<file path=customXml/itemProps4.xml><?xml version="1.0" encoding="utf-8"?>
<ds:datastoreItem xmlns:ds="http://schemas.openxmlformats.org/officeDocument/2006/customXml" ds:itemID="{0635E84D-ACD5-4941-8040-7D44E85F0F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1879</Words>
  <Characters>10712</Characters>
  <Application>Microsoft Office Word</Application>
  <DocSecurity>0</DocSecurity>
  <Lines>89</Lines>
  <Paragraphs>25</Paragraphs>
  <ScaleCrop>false</ScaleCrop>
  <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Nicolae Ionescu (23633)</cp:lastModifiedBy>
  <cp:revision>2</cp:revision>
  <dcterms:created xsi:type="dcterms:W3CDTF">2026-08-14T10:41:00Z</dcterms:created>
  <dcterms:modified xsi:type="dcterms:W3CDTF">2026-08-14T10:43:00Z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