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58"/>
        <w:gridCol w:w="1193"/>
      </w:tblGrid>
      <w:tr w:rsidR="00215185" w:rsidRPr="00A216DF" w14:paraId="279A2C64" w14:textId="77777777" w:rsidTr="005A6051">
        <w:trPr>
          <w:trHeight w:val="1275"/>
          <w:jc w:val="center"/>
        </w:trPr>
        <w:tc>
          <w:tcPr>
            <w:tcW w:w="7858" w:type="dxa"/>
            <w:tcBorders>
              <w:top w:val="nil"/>
              <w:left w:val="nil"/>
              <w:bottom w:val="nil"/>
              <w:right w:val="nil"/>
            </w:tcBorders>
          </w:tcPr>
          <w:p w14:paraId="6FD2791F" w14:textId="77777777" w:rsidR="00215185" w:rsidRPr="00BF5CA6" w:rsidRDefault="00215185" w:rsidP="005A6051">
            <w:pPr>
              <w:tabs>
                <w:tab w:val="left" w:pos="1728"/>
              </w:tabs>
              <w:spacing w:after="60"/>
              <w:jc w:val="center"/>
              <w:rPr>
                <w:rFonts w:ascii="Calibri" w:hAnsi="Calibri"/>
                <w:b/>
                <w:caps/>
                <w:spacing w:val="52"/>
                <w:sz w:val="24"/>
                <w:lang w:val="ro-RO"/>
              </w:rPr>
            </w:pPr>
            <w:r w:rsidRPr="00BF5CA6">
              <w:rPr>
                <w:rFonts w:ascii="Calibri" w:hAnsi="Calibri"/>
                <w:b/>
                <w:caps/>
                <w:spacing w:val="52"/>
                <w:sz w:val="24"/>
                <w:lang w:val="ro-RO"/>
              </w:rPr>
              <w:t>LISTA DE LUCRări ŞTIINŢIFICE PUBLICATE</w:t>
            </w:r>
          </w:p>
          <w:p w14:paraId="787D7FA3" w14:textId="68E08A7B" w:rsidR="00215185" w:rsidRPr="00BF5CA6" w:rsidRDefault="00A62279" w:rsidP="005A6051">
            <w:pPr>
              <w:pStyle w:val="Title"/>
              <w:ind w:left="0" w:firstLine="0"/>
              <w:rPr>
                <w:rFonts w:ascii="Calibri" w:hAnsi="Calibri"/>
                <w:spacing w:val="30"/>
                <w:sz w:val="20"/>
                <w:lang w:val="ro-RO"/>
              </w:rPr>
            </w:pPr>
            <w:r>
              <w:rPr>
                <w:rFonts w:ascii="Calibri" w:hAnsi="Calibri"/>
                <w:spacing w:val="30"/>
                <w:sz w:val="20"/>
                <w:lang w:val="ro-RO"/>
              </w:rPr>
              <w:t>Conf</w:t>
            </w:r>
            <w:r w:rsidR="00215185">
              <w:rPr>
                <w:rFonts w:ascii="Calibri" w:hAnsi="Calibri"/>
                <w:spacing w:val="30"/>
                <w:sz w:val="20"/>
                <w:lang w:val="ro-RO"/>
              </w:rPr>
              <w:t>.</w:t>
            </w:r>
            <w:r w:rsidR="00215185" w:rsidRPr="00BF5CA6">
              <w:rPr>
                <w:rFonts w:ascii="Calibri" w:hAnsi="Calibri"/>
                <w:spacing w:val="30"/>
                <w:sz w:val="20"/>
                <w:lang w:val="ro-RO"/>
              </w:rPr>
              <w:t xml:space="preserve"> Dr. Ing. </w:t>
            </w:r>
            <w:proofErr w:type="spellStart"/>
            <w:r w:rsidR="00215185">
              <w:rPr>
                <w:rFonts w:ascii="Calibri" w:hAnsi="Calibri"/>
                <w:spacing w:val="30"/>
                <w:sz w:val="20"/>
                <w:lang w:val="ro-RO"/>
              </w:rPr>
              <w:t>Parpală</w:t>
            </w:r>
            <w:proofErr w:type="spellEnd"/>
            <w:r w:rsidR="00215185">
              <w:rPr>
                <w:rFonts w:ascii="Calibri" w:hAnsi="Calibri"/>
                <w:spacing w:val="30"/>
                <w:sz w:val="20"/>
                <w:lang w:val="ro-RO"/>
              </w:rPr>
              <w:t xml:space="preserve"> Radu Constantin</w:t>
            </w:r>
          </w:p>
          <w:p w14:paraId="01968748" w14:textId="77777777" w:rsidR="00215185" w:rsidRPr="00BF5CA6" w:rsidRDefault="00215185" w:rsidP="005A6051">
            <w:pPr>
              <w:tabs>
                <w:tab w:val="left" w:pos="2592"/>
              </w:tabs>
              <w:jc w:val="center"/>
              <w:rPr>
                <w:rFonts w:ascii="Calibri" w:hAnsi="Calibri"/>
                <w:spacing w:val="20"/>
                <w:lang w:val="ro-RO"/>
              </w:rPr>
            </w:pPr>
            <w:r w:rsidRPr="00BF5CA6">
              <w:rPr>
                <w:rFonts w:ascii="Calibri" w:hAnsi="Calibri"/>
                <w:spacing w:val="20"/>
                <w:lang w:val="ro-RO"/>
              </w:rPr>
              <w:t xml:space="preserve">Universitatea POLITEHNICA din </w:t>
            </w:r>
            <w:proofErr w:type="spellStart"/>
            <w:r w:rsidRPr="00BF5CA6">
              <w:rPr>
                <w:rFonts w:ascii="Calibri" w:hAnsi="Calibri"/>
                <w:spacing w:val="20"/>
                <w:lang w:val="ro-RO"/>
              </w:rPr>
              <w:t>Bucureşti</w:t>
            </w:r>
            <w:proofErr w:type="spellEnd"/>
          </w:p>
          <w:p w14:paraId="06D07A66" w14:textId="3F0C98F0" w:rsidR="00215185" w:rsidRPr="00BF5CA6" w:rsidRDefault="00215185" w:rsidP="005A6051">
            <w:pPr>
              <w:tabs>
                <w:tab w:val="left" w:pos="1584"/>
              </w:tabs>
              <w:jc w:val="center"/>
              <w:rPr>
                <w:rFonts w:ascii="Calibri" w:hAnsi="Calibri"/>
                <w:spacing w:val="20"/>
                <w:lang w:val="ro-RO"/>
              </w:rPr>
            </w:pPr>
            <w:r w:rsidRPr="00BF5CA6">
              <w:rPr>
                <w:rFonts w:ascii="Calibri" w:hAnsi="Calibri"/>
                <w:spacing w:val="20"/>
                <w:lang w:val="ro-RO"/>
              </w:rPr>
              <w:t>Facultatea de Ingineri</w:t>
            </w:r>
            <w:r>
              <w:rPr>
                <w:rFonts w:ascii="Calibri" w:hAnsi="Calibri"/>
                <w:spacing w:val="20"/>
                <w:lang w:val="ro-RO"/>
              </w:rPr>
              <w:t>e</w:t>
            </w:r>
            <w:r w:rsidRPr="00BF5CA6">
              <w:rPr>
                <w:rFonts w:ascii="Calibri" w:hAnsi="Calibri"/>
                <w:spacing w:val="20"/>
                <w:lang w:val="ro-RO"/>
              </w:rPr>
              <w:t xml:space="preserve"> </w:t>
            </w:r>
            <w:r>
              <w:rPr>
                <w:rFonts w:ascii="Calibri" w:hAnsi="Calibri"/>
                <w:spacing w:val="20"/>
                <w:lang w:val="ro-RO"/>
              </w:rPr>
              <w:t>Industrială și Robotică</w:t>
            </w:r>
          </w:p>
          <w:p w14:paraId="06F4591A" w14:textId="776F6C4B" w:rsidR="00215185" w:rsidRPr="00E43EAF" w:rsidRDefault="00215185" w:rsidP="005A6051">
            <w:pPr>
              <w:tabs>
                <w:tab w:val="left" w:pos="2592"/>
              </w:tabs>
              <w:jc w:val="center"/>
              <w:rPr>
                <w:rFonts w:ascii="Calibri" w:hAnsi="Calibri"/>
                <w:lang w:val="ro-RO"/>
              </w:rPr>
            </w:pPr>
            <w:r w:rsidRPr="00BF5CA6">
              <w:rPr>
                <w:rFonts w:ascii="Calibri" w:hAnsi="Calibri"/>
                <w:lang w:val="ro-RO"/>
              </w:rPr>
              <w:t xml:space="preserve">Departamentul de </w:t>
            </w:r>
            <w:r>
              <w:rPr>
                <w:rFonts w:ascii="Calibri" w:hAnsi="Calibri"/>
                <w:lang w:val="ro-RO"/>
              </w:rPr>
              <w:t>Roboți și Sisteme de Producție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70AE258" w14:textId="77777777" w:rsidR="00215185" w:rsidRPr="00BF5CA6" w:rsidRDefault="00215185" w:rsidP="005A6051">
            <w:pPr>
              <w:pStyle w:val="Title"/>
              <w:ind w:left="0" w:firstLine="0"/>
              <w:jc w:val="right"/>
              <w:rPr>
                <w:rFonts w:ascii="Calibri" w:hAnsi="Calibri"/>
                <w:b w:val="0"/>
                <w:caps/>
                <w:sz w:val="20"/>
                <w:lang w:val="ro-RO"/>
              </w:rPr>
            </w:pPr>
          </w:p>
        </w:tc>
      </w:tr>
    </w:tbl>
    <w:p w14:paraId="30CEC16E" w14:textId="32AB0F78" w:rsidR="003305DE" w:rsidRPr="00A62279" w:rsidRDefault="003305DE">
      <w:pPr>
        <w:rPr>
          <w:lang w:val="it-IT"/>
        </w:rPr>
      </w:pPr>
    </w:p>
    <w:p w14:paraId="677D4489" w14:textId="196B1B62" w:rsidR="007D1EB9" w:rsidRDefault="001C4818">
      <w:pPr>
        <w:rPr>
          <w:b/>
          <w:bCs/>
          <w:color w:val="FF0000"/>
        </w:rPr>
      </w:pPr>
      <w:r w:rsidRPr="001C4818">
        <w:rPr>
          <w:b/>
          <w:bCs/>
          <w:color w:val="FF0000"/>
        </w:rPr>
        <w:t>ATENTIE</w:t>
      </w:r>
      <w:r>
        <w:rPr>
          <w:b/>
          <w:bCs/>
          <w:color w:val="FF0000"/>
        </w:rPr>
        <w:t xml:space="preserve"> de </w:t>
      </w:r>
      <w:proofErr w:type="spellStart"/>
      <w:r>
        <w:rPr>
          <w:b/>
          <w:bCs/>
          <w:color w:val="FF0000"/>
        </w:rPr>
        <w:t>adaugat</w:t>
      </w:r>
      <w:proofErr w:type="spellEnd"/>
    </w:p>
    <w:p w14:paraId="3D06318E" w14:textId="31A7DBD8" w:rsidR="001C4818" w:rsidRDefault="001C4818">
      <w:pPr>
        <w:rPr>
          <w:b/>
          <w:bCs/>
          <w:color w:val="FF0000"/>
        </w:rPr>
      </w:pPr>
    </w:p>
    <w:p w14:paraId="61DC93DD" w14:textId="77777777" w:rsidR="001C4818" w:rsidRDefault="001C4818" w:rsidP="001C4818">
      <w:pPr>
        <w:pStyle w:val="Heading3"/>
        <w:shd w:val="clear" w:color="auto" w:fill="FFFFFF"/>
        <w:spacing w:before="0" w:beforeAutospacing="0" w:after="30" w:afterAutospacing="0" w:line="285" w:lineRule="atLeast"/>
        <w:ind w:right="1500"/>
        <w:rPr>
          <w:rFonts w:ascii="Arial" w:hAnsi="Arial" w:cs="Arial"/>
          <w:b w:val="0"/>
          <w:bCs w:val="0"/>
          <w:color w:val="222222"/>
          <w:sz w:val="26"/>
          <w:szCs w:val="26"/>
        </w:rPr>
      </w:pPr>
      <w:hyperlink r:id="rId5" w:history="1">
        <w:proofErr w:type="gramStart"/>
        <w:r>
          <w:rPr>
            <w:rStyle w:val="Hyperlink"/>
            <w:rFonts w:ascii="Arial" w:hAnsi="Arial" w:cs="Arial"/>
            <w:b w:val="0"/>
            <w:bCs w:val="0"/>
            <w:color w:val="1A0DAB"/>
            <w:sz w:val="26"/>
            <w:szCs w:val="26"/>
          </w:rPr>
          <w:t>Empower</w:t>
        </w:r>
        <w:proofErr w:type="gramEnd"/>
        <w:r>
          <w:rPr>
            <w:rStyle w:val="Hyperlink"/>
            <w:rFonts w:ascii="Arial" w:hAnsi="Arial" w:cs="Arial"/>
            <w:b w:val="0"/>
            <w:bCs w:val="0"/>
            <w:color w:val="1A0DAB"/>
            <w:sz w:val="26"/>
            <w:szCs w:val="26"/>
          </w:rPr>
          <w:t xml:space="preserve"> an IoT Machine's Monitoring Platforms with Augmented Reality</w:t>
        </w:r>
      </w:hyperlink>
    </w:p>
    <w:p w14:paraId="662166B1" w14:textId="77777777" w:rsidR="001C4818" w:rsidRPr="00A62279" w:rsidRDefault="001C4818" w:rsidP="001C4818">
      <w:pPr>
        <w:shd w:val="clear" w:color="auto" w:fill="FFFFFF"/>
        <w:rPr>
          <w:rFonts w:ascii="Arial" w:hAnsi="Arial" w:cs="Arial"/>
          <w:color w:val="006621"/>
          <w:lang w:val="it-IT"/>
        </w:rPr>
      </w:pPr>
      <w:r w:rsidRPr="00A62279">
        <w:rPr>
          <w:rFonts w:ascii="Arial" w:hAnsi="Arial" w:cs="Arial"/>
          <w:color w:val="006621"/>
          <w:lang w:val="it-IT"/>
        </w:rPr>
        <w:t>RC Parpala, DA Cazacu - Res. &amp; Sci. Today, 2017 - HeinOnline</w:t>
      </w:r>
    </w:p>
    <w:p w14:paraId="0FA9BD58" w14:textId="77777777" w:rsidR="001C4818" w:rsidRPr="00A62279" w:rsidRDefault="001C4818">
      <w:pPr>
        <w:rPr>
          <w:b/>
          <w:bCs/>
          <w:color w:val="FF0000"/>
          <w:lang w:val="it-IT"/>
        </w:rPr>
      </w:pPr>
    </w:p>
    <w:p w14:paraId="3C2545A2" w14:textId="7F723B05" w:rsidR="00594088" w:rsidRDefault="00594088" w:rsidP="000E4963">
      <w:pPr>
        <w:tabs>
          <w:tab w:val="left" w:pos="1728"/>
        </w:tabs>
        <w:spacing w:after="60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o-RO"/>
        </w:rPr>
      </w:pPr>
    </w:p>
    <w:p w14:paraId="5C4F19F6" w14:textId="77777777" w:rsidR="000E4963" w:rsidRPr="000E4963" w:rsidRDefault="000E4963" w:rsidP="000E4963">
      <w:pPr>
        <w:tabs>
          <w:tab w:val="left" w:pos="1728"/>
        </w:tabs>
        <w:spacing w:after="60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o-RO"/>
        </w:rPr>
      </w:pPr>
    </w:p>
    <w:p w14:paraId="0C8919E8" w14:textId="3825BB8D" w:rsidR="00215185" w:rsidRDefault="00215185" w:rsidP="0086467E">
      <w:pPr>
        <w:autoSpaceDE/>
        <w:autoSpaceDN/>
        <w:spacing w:after="160" w:line="259" w:lineRule="auto"/>
      </w:pPr>
    </w:p>
    <w:p w14:paraId="55186AD5" w14:textId="3928E486" w:rsidR="00215185" w:rsidRPr="004E0D45" w:rsidRDefault="00215185" w:rsidP="004E0D45">
      <w:pPr>
        <w:pStyle w:val="ListParagraph"/>
        <w:numPr>
          <w:ilvl w:val="0"/>
          <w:numId w:val="5"/>
        </w:numPr>
        <w:tabs>
          <w:tab w:val="left" w:pos="1296"/>
        </w:tabs>
        <w:jc w:val="both"/>
        <w:rPr>
          <w:rFonts w:ascii="Calibri" w:hAnsi="Calibri"/>
          <w:b/>
          <w:spacing w:val="40"/>
          <w:sz w:val="24"/>
          <w:lang w:val="ro-RO"/>
        </w:rPr>
      </w:pPr>
      <w:r w:rsidRPr="004E0D45">
        <w:rPr>
          <w:rFonts w:ascii="Calibri" w:hAnsi="Calibri"/>
          <w:b/>
          <w:spacing w:val="40"/>
          <w:sz w:val="24"/>
          <w:lang w:val="ro-RO"/>
        </w:rPr>
        <w:t>TEZE DE DOCTORAT</w:t>
      </w:r>
      <w:r w:rsidR="00E5005F" w:rsidRPr="004E0D45">
        <w:rPr>
          <w:rFonts w:ascii="Calibri" w:hAnsi="Calibri"/>
          <w:b/>
          <w:spacing w:val="40"/>
          <w:sz w:val="24"/>
          <w:lang w:val="ro-RO"/>
        </w:rPr>
        <w:t xml:space="preserve"> </w:t>
      </w:r>
    </w:p>
    <w:p w14:paraId="24C73EAE" w14:textId="77777777" w:rsidR="00215185" w:rsidRPr="00BF5CA6" w:rsidRDefault="00215185" w:rsidP="00215185">
      <w:pPr>
        <w:tabs>
          <w:tab w:val="left" w:pos="1728"/>
        </w:tabs>
        <w:ind w:left="1134"/>
        <w:jc w:val="both"/>
        <w:rPr>
          <w:rFonts w:ascii="Calibri" w:hAnsi="Calibri"/>
          <w:sz w:val="24"/>
          <w:lang w:val="ro-RO"/>
        </w:rPr>
      </w:pPr>
    </w:p>
    <w:p w14:paraId="0ABC4FC3" w14:textId="07DFCE39" w:rsidR="00215185" w:rsidRDefault="00301FA2" w:rsidP="00215185">
      <w:pPr>
        <w:tabs>
          <w:tab w:val="left" w:pos="1728"/>
        </w:tabs>
        <w:ind w:left="720" w:hanging="720"/>
        <w:jc w:val="both"/>
        <w:rPr>
          <w:rFonts w:ascii="Calibri" w:hAnsi="Calibri"/>
          <w:spacing w:val="-3"/>
          <w:sz w:val="24"/>
          <w:szCs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A</w:t>
      </w:r>
      <w:r w:rsidR="00215185">
        <w:rPr>
          <w:rFonts w:ascii="Calibri" w:hAnsi="Calibri"/>
          <w:b/>
          <w:spacing w:val="40"/>
          <w:sz w:val="24"/>
          <w:lang w:val="ro-RO"/>
        </w:rPr>
        <w:t xml:space="preserve">1. </w:t>
      </w:r>
      <w:r w:rsidR="00215185" w:rsidRPr="00192C86">
        <w:rPr>
          <w:rFonts w:ascii="Calibri" w:hAnsi="Calibri"/>
          <w:b/>
          <w:sz w:val="24"/>
          <w:szCs w:val="24"/>
          <w:lang w:val="fr-FR"/>
        </w:rPr>
        <w:t>Radu Constantin Parpala</w:t>
      </w:r>
      <w:r w:rsidR="00215185" w:rsidRPr="00192C86">
        <w:rPr>
          <w:rFonts w:ascii="Calibri" w:hAnsi="Calibri"/>
          <w:sz w:val="24"/>
          <w:szCs w:val="24"/>
          <w:lang w:val="fr-FR"/>
        </w:rPr>
        <w:t xml:space="preserve"> (2011), MODELAREA ŞI SIMULAREA LANŢULUI CINEMATIC DE AVANS/POZIŢIONARE ÎN SCOPUL ÎMBUNĂTĂŢIRII CARACTERISTICILOR FUNCŢIONALE - </w:t>
      </w:r>
      <w:r w:rsidR="00215185" w:rsidRPr="00192C86">
        <w:rPr>
          <w:rFonts w:ascii="Calibri" w:hAnsi="Calibri"/>
          <w:spacing w:val="-3"/>
          <w:sz w:val="24"/>
          <w:szCs w:val="24"/>
          <w:lang w:val="ro-RO"/>
        </w:rPr>
        <w:t xml:space="preserve">Teza de doctorat a fost </w:t>
      </w:r>
      <w:proofErr w:type="spellStart"/>
      <w:r w:rsidR="00215185" w:rsidRPr="00192C86">
        <w:rPr>
          <w:rFonts w:ascii="Calibri" w:hAnsi="Calibri"/>
          <w:spacing w:val="-3"/>
          <w:sz w:val="24"/>
          <w:szCs w:val="24"/>
          <w:lang w:val="ro-RO"/>
        </w:rPr>
        <w:t>susţinută</w:t>
      </w:r>
      <w:proofErr w:type="spellEnd"/>
      <w:r w:rsidR="00215185" w:rsidRPr="00192C86">
        <w:rPr>
          <w:rFonts w:ascii="Calibri" w:hAnsi="Calibri"/>
          <w:spacing w:val="-3"/>
          <w:sz w:val="24"/>
          <w:szCs w:val="24"/>
          <w:lang w:val="ro-RO"/>
        </w:rPr>
        <w:t xml:space="preserve"> public în data de 10.10.2011 </w:t>
      </w:r>
      <w:proofErr w:type="spellStart"/>
      <w:r w:rsidR="00215185" w:rsidRPr="00192C86">
        <w:rPr>
          <w:rFonts w:ascii="Calibri" w:hAnsi="Calibri"/>
          <w:spacing w:val="-3"/>
          <w:sz w:val="24"/>
          <w:szCs w:val="24"/>
          <w:lang w:val="ro-RO"/>
        </w:rPr>
        <w:t>obţinând</w:t>
      </w:r>
      <w:proofErr w:type="spellEnd"/>
      <w:r w:rsidR="00215185" w:rsidRPr="00192C86">
        <w:rPr>
          <w:rFonts w:ascii="Calibri" w:hAnsi="Calibri"/>
          <w:spacing w:val="-3"/>
          <w:sz w:val="24"/>
          <w:szCs w:val="24"/>
          <w:lang w:val="ro-RO"/>
        </w:rPr>
        <w:t xml:space="preserve"> </w:t>
      </w:r>
      <w:proofErr w:type="gramStart"/>
      <w:r w:rsidR="00215185" w:rsidRPr="00192C86">
        <w:rPr>
          <w:rFonts w:ascii="Calibri" w:hAnsi="Calibri"/>
          <w:spacing w:val="-3"/>
          <w:sz w:val="24"/>
          <w:szCs w:val="24"/>
          <w:lang w:val="ro-RO"/>
        </w:rPr>
        <w:t>ca</w:t>
      </w:r>
      <w:proofErr w:type="gramEnd"/>
      <w:r w:rsidR="00215185" w:rsidRPr="00192C86">
        <w:rPr>
          <w:rFonts w:ascii="Calibri" w:hAnsi="Calibri"/>
          <w:spacing w:val="-3"/>
          <w:sz w:val="24"/>
          <w:szCs w:val="24"/>
          <w:lang w:val="ro-RO"/>
        </w:rPr>
        <w:t xml:space="preserve"> propunere de validare din partea comisiei calificativul „foarte bine” </w:t>
      </w:r>
      <w:proofErr w:type="spellStart"/>
      <w:r w:rsidR="00215185" w:rsidRPr="00192C86">
        <w:rPr>
          <w:rFonts w:ascii="Calibri" w:hAnsi="Calibri"/>
          <w:spacing w:val="-3"/>
          <w:sz w:val="24"/>
          <w:szCs w:val="24"/>
          <w:lang w:val="ro-RO"/>
        </w:rPr>
        <w:t>şi</w:t>
      </w:r>
      <w:proofErr w:type="spellEnd"/>
      <w:r w:rsidR="00215185" w:rsidRPr="00192C86">
        <w:rPr>
          <w:rFonts w:ascii="Calibri" w:hAnsi="Calibri"/>
          <w:spacing w:val="-3"/>
          <w:sz w:val="24"/>
          <w:szCs w:val="24"/>
          <w:lang w:val="ro-RO"/>
        </w:rPr>
        <w:t xml:space="preserve"> acordarea titlului de Doctor în domeniul Inginerie Industrială, fiind prezentate la </w:t>
      </w:r>
      <w:r w:rsidR="00D37DF2" w:rsidRPr="00192C86">
        <w:rPr>
          <w:rFonts w:ascii="Calibri" w:hAnsi="Calibri"/>
          <w:spacing w:val="-3"/>
          <w:sz w:val="24"/>
          <w:szCs w:val="24"/>
          <w:lang w:val="ro-RO"/>
        </w:rPr>
        <w:t>susținere</w:t>
      </w:r>
      <w:r w:rsidR="00215185" w:rsidRPr="00192C86">
        <w:rPr>
          <w:rFonts w:ascii="Calibri" w:hAnsi="Calibri"/>
          <w:spacing w:val="-3"/>
          <w:sz w:val="24"/>
          <w:szCs w:val="24"/>
          <w:lang w:val="ro-RO"/>
        </w:rPr>
        <w:t xml:space="preserve"> 38 de aprecieri pozitive ale lucrării.</w:t>
      </w:r>
    </w:p>
    <w:p w14:paraId="51077382" w14:textId="25E7140D" w:rsidR="00215185" w:rsidRDefault="00215185" w:rsidP="00215185">
      <w:pPr>
        <w:tabs>
          <w:tab w:val="left" w:pos="1728"/>
        </w:tabs>
        <w:ind w:left="720" w:hanging="720"/>
        <w:jc w:val="both"/>
        <w:rPr>
          <w:rFonts w:ascii="Calibri" w:hAnsi="Calibri"/>
          <w:sz w:val="24"/>
          <w:lang w:val="ro-RO"/>
        </w:rPr>
      </w:pPr>
    </w:p>
    <w:p w14:paraId="79D269E3" w14:textId="628C7449" w:rsidR="0075094E" w:rsidRDefault="0075094E" w:rsidP="0075094E">
      <w:pPr>
        <w:pStyle w:val="ListParagraph"/>
        <w:numPr>
          <w:ilvl w:val="0"/>
          <w:numId w:val="5"/>
        </w:numPr>
        <w:tabs>
          <w:tab w:val="left" w:pos="1296"/>
        </w:tabs>
        <w:jc w:val="both"/>
        <w:rPr>
          <w:rFonts w:ascii="Calibri" w:hAnsi="Calibri"/>
          <w:b/>
          <w:spacing w:val="40"/>
          <w:sz w:val="24"/>
          <w:lang w:val="ro-RO"/>
        </w:rPr>
      </w:pPr>
      <w:r w:rsidRPr="0075094E">
        <w:rPr>
          <w:rFonts w:ascii="Calibri" w:hAnsi="Calibri"/>
          <w:b/>
          <w:spacing w:val="40"/>
          <w:sz w:val="24"/>
          <w:lang w:val="ro-RO"/>
        </w:rPr>
        <w:t>ARTICOLE</w:t>
      </w:r>
    </w:p>
    <w:p w14:paraId="6E7C8997" w14:textId="77777777" w:rsidR="00494AEC" w:rsidRDefault="00494AEC" w:rsidP="00494AEC">
      <w:pPr>
        <w:pStyle w:val="ListParagraph"/>
        <w:tabs>
          <w:tab w:val="left" w:pos="2016"/>
        </w:tabs>
        <w:ind w:left="1637"/>
        <w:jc w:val="both"/>
        <w:rPr>
          <w:rFonts w:ascii="Calibri" w:hAnsi="Calibri"/>
          <w:b/>
          <w:spacing w:val="20"/>
          <w:sz w:val="24"/>
          <w:lang w:val="ro-RO"/>
        </w:rPr>
      </w:pPr>
    </w:p>
    <w:p w14:paraId="16F336E2" w14:textId="7FF82A52" w:rsidR="00494AEC" w:rsidRDefault="00494AEC" w:rsidP="00AC0D40">
      <w:pPr>
        <w:pStyle w:val="ListParagraph"/>
        <w:ind w:left="1276"/>
        <w:jc w:val="both"/>
        <w:rPr>
          <w:rFonts w:ascii="Calibri" w:hAnsi="Calibri"/>
          <w:b/>
          <w:spacing w:val="20"/>
          <w:sz w:val="24"/>
          <w:u w:val="single"/>
          <w:lang w:val="ro-RO"/>
        </w:rPr>
      </w:pPr>
      <w:r w:rsidRPr="00494AEC">
        <w:rPr>
          <w:rFonts w:ascii="Calibri" w:hAnsi="Calibri"/>
          <w:b/>
          <w:spacing w:val="20"/>
          <w:sz w:val="24"/>
          <w:lang w:val="ro-RO"/>
        </w:rPr>
        <w:t xml:space="preserve">Ba.  </w:t>
      </w:r>
      <w:r w:rsidRPr="00494AEC">
        <w:rPr>
          <w:rFonts w:ascii="Calibri" w:hAnsi="Calibri"/>
          <w:b/>
          <w:spacing w:val="20"/>
          <w:sz w:val="24"/>
          <w:u w:val="single"/>
          <w:lang w:val="ro-RO"/>
        </w:rPr>
        <w:t>Articole publicate în Reviste de Specialitate indexate ISI</w:t>
      </w:r>
    </w:p>
    <w:p w14:paraId="21C9C8DB" w14:textId="77777777" w:rsidR="00A216DF" w:rsidRDefault="00A216DF" w:rsidP="00AC0D40">
      <w:pPr>
        <w:pStyle w:val="ListParagraph"/>
        <w:ind w:left="1276"/>
        <w:jc w:val="both"/>
        <w:rPr>
          <w:rFonts w:ascii="Calibri" w:hAnsi="Calibri"/>
          <w:b/>
          <w:spacing w:val="20"/>
          <w:sz w:val="24"/>
          <w:u w:val="single"/>
          <w:lang w:val="ro-RO"/>
        </w:rPr>
      </w:pPr>
    </w:p>
    <w:p w14:paraId="3E398E7B" w14:textId="3E604559" w:rsidR="00016575" w:rsidRDefault="00A216DF" w:rsidP="00016575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A216DF">
        <w:rPr>
          <w:rFonts w:ascii="Calibri" w:hAnsi="Calibri"/>
          <w:b/>
          <w:spacing w:val="40"/>
          <w:sz w:val="24"/>
          <w:lang w:val="ro-RO"/>
        </w:rPr>
        <w:t xml:space="preserve">Ba.01 </w:t>
      </w:r>
      <w:proofErr w:type="spellStart"/>
      <w:r w:rsidRPr="005E68DB">
        <w:rPr>
          <w:rFonts w:asciiTheme="minorHAnsi" w:hAnsiTheme="minorHAnsi" w:cstheme="minorHAnsi"/>
          <w:b/>
          <w:sz w:val="24"/>
          <w:szCs w:val="24"/>
          <w:lang w:val="ro-RO"/>
        </w:rPr>
        <w:t>Parpala</w:t>
      </w:r>
      <w:proofErr w:type="spellEnd"/>
      <w:r w:rsidRPr="005E68DB">
        <w:rPr>
          <w:rFonts w:asciiTheme="minorHAnsi" w:hAnsiTheme="minorHAnsi" w:cstheme="minorHAnsi"/>
          <w:b/>
          <w:sz w:val="24"/>
          <w:szCs w:val="24"/>
          <w:lang w:val="ro-RO"/>
        </w:rPr>
        <w:t>, RC</w:t>
      </w:r>
      <w:r w:rsidRPr="005E68D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; Ivan, MA; </w:t>
      </w:r>
      <w:proofErr w:type="spellStart"/>
      <w:r w:rsidRPr="005E68DB">
        <w:rPr>
          <w:rFonts w:asciiTheme="minorHAnsi" w:hAnsiTheme="minorHAnsi" w:cstheme="minorHAnsi"/>
          <w:bCs/>
          <w:sz w:val="24"/>
          <w:szCs w:val="24"/>
          <w:lang w:val="ro-RO"/>
        </w:rPr>
        <w:t>Parpala</w:t>
      </w:r>
      <w:proofErr w:type="spellEnd"/>
      <w:r w:rsidRPr="005E68DB">
        <w:rPr>
          <w:rFonts w:asciiTheme="minorHAnsi" w:hAnsiTheme="minorHAnsi" w:cstheme="minorHAnsi"/>
          <w:bCs/>
          <w:sz w:val="24"/>
          <w:szCs w:val="24"/>
          <w:lang w:val="ro-RO"/>
        </w:rPr>
        <w:t>, LF; Cote, CE; Popa, CL</w:t>
      </w:r>
      <w:r w:rsidRPr="00A216DF">
        <w:rPr>
          <w:rFonts w:ascii="Calibri" w:hAnsi="Calibri"/>
          <w:bCs/>
          <w:spacing w:val="20"/>
          <w:sz w:val="24"/>
          <w:lang w:val="ro-RO"/>
        </w:rPr>
        <w:t xml:space="preserve"> </w:t>
      </w:r>
      <w:r>
        <w:rPr>
          <w:rFonts w:ascii="Calibri" w:hAnsi="Calibri"/>
          <w:bCs/>
          <w:spacing w:val="20"/>
          <w:sz w:val="24"/>
          <w:lang w:val="ro-RO"/>
        </w:rPr>
        <w:t xml:space="preserve">- </w:t>
      </w:r>
      <w:r w:rsidR="005E68DB" w:rsidRPr="005E68D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Camera </w:t>
      </w:r>
      <w:proofErr w:type="spellStart"/>
      <w:r w:rsidR="005E68DB" w:rsidRPr="005E68DB">
        <w:rPr>
          <w:rFonts w:asciiTheme="minorHAnsi" w:hAnsiTheme="minorHAnsi" w:cstheme="minorHAnsi"/>
          <w:bCs/>
          <w:sz w:val="24"/>
          <w:szCs w:val="24"/>
          <w:lang w:val="ro-RO"/>
        </w:rPr>
        <w:t>Calibration</w:t>
      </w:r>
      <w:proofErr w:type="spellEnd"/>
      <w:r w:rsidR="005E68DB" w:rsidRPr="005E68D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in </w:t>
      </w:r>
      <w:proofErr w:type="spellStart"/>
      <w:r w:rsidR="005E68DB" w:rsidRPr="005E68DB">
        <w:rPr>
          <w:rFonts w:asciiTheme="minorHAnsi" w:hAnsiTheme="minorHAnsi" w:cstheme="minorHAnsi"/>
          <w:bCs/>
          <w:sz w:val="24"/>
          <w:szCs w:val="24"/>
          <w:lang w:val="ro-RO"/>
        </w:rPr>
        <w:t>High-Speed</w:t>
      </w:r>
      <w:proofErr w:type="spellEnd"/>
      <w:r w:rsidR="005E68DB" w:rsidRPr="005E68D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Robotic </w:t>
      </w:r>
      <w:proofErr w:type="spellStart"/>
      <w:r w:rsidR="005E68DB" w:rsidRPr="005E68DB">
        <w:rPr>
          <w:rFonts w:asciiTheme="minorHAnsi" w:hAnsiTheme="minorHAnsi" w:cstheme="minorHAnsi"/>
          <w:bCs/>
          <w:sz w:val="24"/>
          <w:szCs w:val="24"/>
          <w:lang w:val="ro-RO"/>
        </w:rPr>
        <w:t>Assembly</w:t>
      </w:r>
      <w:proofErr w:type="spellEnd"/>
      <w:r w:rsidR="005E68DB" w:rsidRPr="005E68D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="005E68DB" w:rsidRPr="005E68DB">
        <w:rPr>
          <w:rFonts w:asciiTheme="minorHAnsi" w:hAnsiTheme="minorHAnsi" w:cstheme="minorHAnsi"/>
          <w:bCs/>
          <w:sz w:val="24"/>
          <w:szCs w:val="24"/>
          <w:lang w:val="ro-RO"/>
        </w:rPr>
        <w:t>Operations</w:t>
      </w:r>
      <w:proofErr w:type="spellEnd"/>
      <w:r w:rsidR="005E68D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</w:t>
      </w:r>
      <w:r w:rsidR="00694329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revista </w:t>
      </w:r>
      <w:r w:rsidR="00694329" w:rsidRPr="00694329">
        <w:rPr>
          <w:rFonts w:asciiTheme="minorHAnsi" w:hAnsiTheme="minorHAnsi" w:cstheme="minorHAnsi"/>
          <w:bCs/>
          <w:sz w:val="24"/>
          <w:szCs w:val="24"/>
          <w:lang w:val="ro-RO"/>
        </w:rPr>
        <w:t>APPLIED SCIENCES-BASEL</w:t>
      </w:r>
      <w:r w:rsidR="00694329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</w:t>
      </w:r>
      <w:r w:rsidR="00694329"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vol. </w:t>
      </w:r>
      <w:r w:rsidR="00694329">
        <w:rPr>
          <w:rFonts w:asciiTheme="minorHAnsi" w:hAnsiTheme="minorHAnsi" w:cstheme="minorHAnsi"/>
          <w:sz w:val="24"/>
          <w:szCs w:val="24"/>
          <w:lang w:val="ro-RO"/>
        </w:rPr>
        <w:t>14</w:t>
      </w:r>
      <w:r w:rsidR="00694329"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, </w:t>
      </w:r>
      <w:proofErr w:type="spellStart"/>
      <w:r w:rsidR="00694329" w:rsidRPr="0017526B">
        <w:rPr>
          <w:rFonts w:asciiTheme="minorHAnsi" w:hAnsiTheme="minorHAnsi" w:cstheme="minorHAnsi"/>
          <w:sz w:val="24"/>
          <w:szCs w:val="24"/>
          <w:lang w:val="ro-RO"/>
        </w:rPr>
        <w:t>issue</w:t>
      </w:r>
      <w:proofErr w:type="spellEnd"/>
      <w:r w:rsidR="00694329"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="00694329">
        <w:rPr>
          <w:rFonts w:asciiTheme="minorHAnsi" w:hAnsiTheme="minorHAnsi" w:cstheme="minorHAnsi"/>
          <w:sz w:val="24"/>
          <w:szCs w:val="24"/>
          <w:lang w:val="ro-RO"/>
        </w:rPr>
        <w:t>19</w:t>
      </w:r>
      <w:r w:rsidR="002D57B7">
        <w:rPr>
          <w:rFonts w:asciiTheme="minorHAnsi" w:hAnsiTheme="minorHAnsi" w:cstheme="minorHAnsi"/>
          <w:sz w:val="24"/>
          <w:szCs w:val="24"/>
          <w:lang w:val="ro-RO"/>
        </w:rPr>
        <w:t xml:space="preserve">, </w:t>
      </w:r>
      <w:proofErr w:type="spellStart"/>
      <w:r w:rsidR="002D57B7">
        <w:rPr>
          <w:rFonts w:asciiTheme="minorHAnsi" w:hAnsiTheme="minorHAnsi" w:cstheme="minorHAnsi"/>
          <w:sz w:val="24"/>
          <w:szCs w:val="24"/>
          <w:lang w:val="ro-RO"/>
        </w:rPr>
        <w:t>eISSN</w:t>
      </w:r>
      <w:proofErr w:type="spellEnd"/>
      <w:r w:rsidR="002D57B7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="002D57B7" w:rsidRPr="00513F9F">
        <w:rPr>
          <w:rFonts w:asciiTheme="minorHAnsi" w:hAnsiTheme="minorHAnsi" w:cstheme="minorHAnsi"/>
          <w:sz w:val="24"/>
          <w:szCs w:val="24"/>
          <w:lang w:val="ro-RO"/>
        </w:rPr>
        <w:t>2076-3417</w:t>
      </w:r>
      <w:r w:rsidR="00E00293" w:rsidRPr="00513F9F">
        <w:rPr>
          <w:rFonts w:asciiTheme="minorHAnsi" w:hAnsiTheme="minorHAnsi" w:cstheme="minorHAnsi"/>
          <w:sz w:val="24"/>
          <w:szCs w:val="24"/>
          <w:lang w:val="ro-RO"/>
        </w:rPr>
        <w:t>, DOI10.3390/app14198687</w:t>
      </w:r>
      <w:r w:rsidR="00573392" w:rsidRPr="00513F9F">
        <w:rPr>
          <w:rFonts w:asciiTheme="minorHAnsi" w:hAnsiTheme="minorHAnsi" w:cstheme="minorHAnsi"/>
          <w:sz w:val="24"/>
          <w:szCs w:val="24"/>
          <w:lang w:val="ro-RO"/>
        </w:rPr>
        <w:t xml:space="preserve"> (</w:t>
      </w:r>
      <w:r w:rsidR="00513F9F" w:rsidRPr="00513F9F">
        <w:rPr>
          <w:rFonts w:asciiTheme="minorHAnsi" w:hAnsiTheme="minorHAnsi" w:cstheme="minorHAnsi"/>
          <w:sz w:val="24"/>
          <w:szCs w:val="24"/>
          <w:lang w:val="ro-RO"/>
        </w:rPr>
        <w:t>ISI Impa</w:t>
      </w:r>
      <w:r w:rsidR="00513F9F">
        <w:rPr>
          <w:rFonts w:asciiTheme="minorHAnsi" w:hAnsiTheme="minorHAnsi" w:cstheme="minorHAnsi"/>
          <w:sz w:val="24"/>
          <w:szCs w:val="24"/>
          <w:lang w:val="ro-RO"/>
        </w:rPr>
        <w:t xml:space="preserve">ct Factor 2.5 in </w:t>
      </w:r>
      <w:r w:rsidR="004C7A3F">
        <w:rPr>
          <w:rFonts w:asciiTheme="minorHAnsi" w:hAnsiTheme="minorHAnsi" w:cstheme="minorHAnsi"/>
          <w:sz w:val="24"/>
          <w:szCs w:val="24"/>
          <w:lang w:val="ro-RO"/>
        </w:rPr>
        <w:t xml:space="preserve">2024 </w:t>
      </w:r>
      <w:r w:rsidR="004C7A3F" w:rsidRPr="0017526B">
        <w:rPr>
          <w:rFonts w:asciiTheme="minorHAnsi" w:hAnsiTheme="minorHAnsi" w:cstheme="minorHAnsi"/>
          <w:b/>
          <w:sz w:val="24"/>
          <w:szCs w:val="24"/>
          <w:lang w:val="ro-RO"/>
        </w:rPr>
        <w:t>Q2 - ISI galben</w:t>
      </w:r>
      <w:r w:rsidR="00573392" w:rsidRPr="00513F9F">
        <w:rPr>
          <w:rFonts w:asciiTheme="minorHAnsi" w:hAnsiTheme="minorHAnsi" w:cstheme="minorHAnsi"/>
          <w:sz w:val="24"/>
          <w:szCs w:val="24"/>
          <w:lang w:val="ro-RO"/>
        </w:rPr>
        <w:t>), WOS:001332179100001</w:t>
      </w:r>
    </w:p>
    <w:p w14:paraId="326589B0" w14:textId="177333B5" w:rsidR="00433132" w:rsidRPr="00433132" w:rsidRDefault="00531B01" w:rsidP="001D1EF8">
      <w:pPr>
        <w:jc w:val="both"/>
        <w:rPr>
          <w:rFonts w:asciiTheme="minorHAnsi" w:hAnsiTheme="minorHAnsi" w:cstheme="minorHAnsi"/>
          <w:sz w:val="24"/>
          <w:szCs w:val="24"/>
          <w:lang w:val="en"/>
        </w:rPr>
      </w:pPr>
      <w:hyperlink r:id="rId6" w:history="1">
        <w:r w:rsidRPr="00531B01">
          <w:rPr>
            <w:rFonts w:asciiTheme="minorHAnsi" w:hAnsiTheme="minorHAnsi" w:cstheme="minorHAnsi"/>
            <w:bCs/>
            <w:sz w:val="24"/>
            <w:szCs w:val="24"/>
            <w:lang w:val="ro-RO"/>
          </w:rPr>
          <w:br/>
        </w:r>
        <w:r w:rsidR="00433132" w:rsidRPr="00A216DF">
          <w:rPr>
            <w:rFonts w:ascii="Calibri" w:hAnsi="Calibri"/>
            <w:b/>
            <w:spacing w:val="40"/>
            <w:sz w:val="24"/>
            <w:lang w:val="ro-RO"/>
          </w:rPr>
          <w:t>Ba.0</w:t>
        </w:r>
        <w:r w:rsidR="00433132">
          <w:rPr>
            <w:rFonts w:ascii="Calibri" w:hAnsi="Calibri"/>
            <w:b/>
            <w:spacing w:val="40"/>
            <w:sz w:val="24"/>
            <w:lang w:val="ro-RO"/>
          </w:rPr>
          <w:t>2</w:t>
        </w:r>
        <w:r w:rsidR="00433132" w:rsidRPr="00A216DF">
          <w:rPr>
            <w:rFonts w:ascii="Calibri" w:hAnsi="Calibri"/>
            <w:b/>
            <w:spacing w:val="40"/>
            <w:sz w:val="24"/>
            <w:lang w:val="ro-RO"/>
          </w:rPr>
          <w:t xml:space="preserve"> </w:t>
        </w:r>
        <w:r w:rsidRPr="00531B01">
          <w:rPr>
            <w:rFonts w:asciiTheme="minorHAnsi" w:hAnsiTheme="minorHAnsi" w:cstheme="minorHAnsi"/>
            <w:bCs/>
            <w:sz w:val="24"/>
            <w:szCs w:val="24"/>
            <w:lang w:val="ro-RO"/>
          </w:rPr>
          <w:t>Cazacu, CC</w:t>
        </w:r>
      </w:hyperlink>
      <w:r w:rsidRPr="00531B01">
        <w:rPr>
          <w:rFonts w:asciiTheme="minorHAnsi" w:hAnsiTheme="minorHAnsi" w:cstheme="minorHAnsi"/>
          <w:bCs/>
          <w:sz w:val="24"/>
          <w:szCs w:val="24"/>
          <w:lang w:val="ro-RO"/>
        </w:rPr>
        <w:t>; </w:t>
      </w:r>
      <w:hyperlink r:id="rId7" w:history="1">
        <w:r w:rsidRPr="00531B01">
          <w:rPr>
            <w:rFonts w:asciiTheme="minorHAnsi" w:hAnsiTheme="minorHAnsi" w:cstheme="minorHAnsi"/>
            <w:bCs/>
            <w:sz w:val="24"/>
            <w:szCs w:val="24"/>
            <w:lang w:val="ro-RO"/>
          </w:rPr>
          <w:t>Iorga, I</w:t>
        </w:r>
      </w:hyperlink>
      <w:r w:rsidRPr="00531B01">
        <w:rPr>
          <w:rFonts w:asciiTheme="minorHAnsi" w:hAnsiTheme="minorHAnsi" w:cstheme="minorHAnsi"/>
          <w:bCs/>
          <w:sz w:val="24"/>
          <w:szCs w:val="24"/>
          <w:lang w:val="ro-RO"/>
        </w:rPr>
        <w:t> ;</w:t>
      </w:r>
      <w:r w:rsidRPr="00531B01">
        <w:rPr>
          <w:rFonts w:asciiTheme="minorHAnsi" w:hAnsiTheme="minorHAnsi" w:cstheme="minorHAnsi"/>
          <w:b/>
          <w:sz w:val="24"/>
          <w:szCs w:val="24"/>
          <w:lang w:val="ro-RO"/>
        </w:rPr>
        <w:t> </w:t>
      </w:r>
      <w:proofErr w:type="spellStart"/>
      <w:r>
        <w:fldChar w:fldCharType="begin"/>
      </w:r>
      <w:r>
        <w:instrText>HYPERLINK "https://0d10ton6q-y-https-www-webofscience-com.z.e-nformation.ro/wos/author/record/1968289"</w:instrText>
      </w:r>
      <w:r>
        <w:fldChar w:fldCharType="separate"/>
      </w:r>
      <w:r w:rsidRPr="00531B01">
        <w:rPr>
          <w:rFonts w:asciiTheme="minorHAnsi" w:hAnsiTheme="minorHAnsi" w:cstheme="minorHAnsi"/>
          <w:b/>
          <w:sz w:val="24"/>
          <w:szCs w:val="24"/>
          <w:lang w:val="ro-RO"/>
        </w:rPr>
        <w:t>Parpala</w:t>
      </w:r>
      <w:proofErr w:type="spellEnd"/>
      <w:r w:rsidRPr="00531B01">
        <w:rPr>
          <w:rFonts w:asciiTheme="minorHAnsi" w:hAnsiTheme="minorHAnsi" w:cstheme="minorHAnsi"/>
          <w:b/>
          <w:sz w:val="24"/>
          <w:szCs w:val="24"/>
          <w:lang w:val="ro-RO"/>
        </w:rPr>
        <w:t>, RC</w:t>
      </w:r>
      <w:r>
        <w:fldChar w:fldCharType="end"/>
      </w:r>
      <w:r w:rsidRPr="00531B01">
        <w:rPr>
          <w:rFonts w:asciiTheme="minorHAnsi" w:hAnsiTheme="minorHAnsi" w:cstheme="minorHAnsi"/>
          <w:b/>
          <w:sz w:val="24"/>
          <w:szCs w:val="24"/>
          <w:lang w:val="ro-RO"/>
        </w:rPr>
        <w:t> </w:t>
      </w:r>
      <w:r w:rsidRPr="00531B01">
        <w:rPr>
          <w:rFonts w:asciiTheme="minorHAnsi" w:hAnsiTheme="minorHAnsi" w:cstheme="minorHAnsi"/>
          <w:bCs/>
          <w:sz w:val="24"/>
          <w:szCs w:val="24"/>
          <w:lang w:val="ro-RO"/>
        </w:rPr>
        <w:t>; </w:t>
      </w:r>
      <w:hyperlink r:id="rId8" w:history="1">
        <w:r w:rsidRPr="00531B01">
          <w:rPr>
            <w:rFonts w:asciiTheme="minorHAnsi" w:hAnsiTheme="minorHAnsi" w:cstheme="minorHAnsi"/>
            <w:bCs/>
            <w:sz w:val="24"/>
            <w:szCs w:val="24"/>
            <w:lang w:val="ro-RO"/>
          </w:rPr>
          <w:t>Popa, CL</w:t>
        </w:r>
      </w:hyperlink>
      <w:r w:rsidRPr="00531B01">
        <w:rPr>
          <w:rFonts w:asciiTheme="minorHAnsi" w:hAnsiTheme="minorHAnsi" w:cstheme="minorHAnsi"/>
          <w:bCs/>
          <w:sz w:val="24"/>
          <w:szCs w:val="24"/>
          <w:lang w:val="ro-RO"/>
        </w:rPr>
        <w:t> ; </w:t>
      </w:r>
      <w:proofErr w:type="spellStart"/>
      <w:r>
        <w:fldChar w:fldCharType="begin"/>
      </w:r>
      <w:r>
        <w:instrText>HYPERLINK "https://0d10ton6q-y-https-www-webofscience-com.z.e-nformation.ro/wos/author/record/1845125"</w:instrText>
      </w:r>
      <w:r>
        <w:fldChar w:fldCharType="separate"/>
      </w:r>
      <w:r w:rsidRPr="00531B01">
        <w:rPr>
          <w:rFonts w:asciiTheme="minorHAnsi" w:hAnsiTheme="minorHAnsi" w:cstheme="minorHAnsi"/>
          <w:bCs/>
          <w:sz w:val="24"/>
          <w:szCs w:val="24"/>
          <w:lang w:val="ro-RO"/>
        </w:rPr>
        <w:t>Cotej</w:t>
      </w:r>
      <w:proofErr w:type="spellEnd"/>
      <w:r w:rsidRPr="00531B01">
        <w:rPr>
          <w:rFonts w:asciiTheme="minorHAnsi" w:hAnsiTheme="minorHAnsi" w:cstheme="minorHAnsi"/>
          <w:bCs/>
          <w:sz w:val="24"/>
          <w:szCs w:val="24"/>
          <w:lang w:val="ro-RO"/>
        </w:rPr>
        <w:t>, CE</w:t>
      </w:r>
      <w:r>
        <w:fldChar w:fldCharType="end"/>
      </w:r>
      <w:r w:rsidRPr="00531B01">
        <w:rPr>
          <w:rFonts w:asciiTheme="minorHAnsi" w:hAnsiTheme="minorHAnsi" w:cstheme="minorHAnsi"/>
          <w:bCs/>
          <w:sz w:val="24"/>
          <w:szCs w:val="24"/>
          <w:lang w:val="ro-RO"/>
        </w:rPr>
        <w:t> </w:t>
      </w:r>
      <w:r>
        <w:rPr>
          <w:rFonts w:asciiTheme="minorHAnsi" w:hAnsiTheme="minorHAnsi" w:cstheme="minorHAnsi"/>
          <w:bCs/>
          <w:sz w:val="24"/>
          <w:szCs w:val="24"/>
          <w:lang w:val="ro-RO"/>
        </w:rPr>
        <w:t>-</w:t>
      </w:r>
      <w:r w:rsidRPr="00433132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="00433132" w:rsidRPr="00433132">
        <w:rPr>
          <w:rFonts w:asciiTheme="minorHAnsi" w:hAnsiTheme="minorHAnsi" w:cstheme="minorHAnsi"/>
          <w:sz w:val="24"/>
          <w:szCs w:val="24"/>
          <w:lang w:val="en"/>
        </w:rPr>
        <w:t>Optimizing Assembly in Wiring Boxes Using API Technology for Digital Twin</w:t>
      </w:r>
      <w:r w:rsidR="00433132">
        <w:rPr>
          <w:rFonts w:asciiTheme="minorHAnsi" w:hAnsiTheme="minorHAnsi" w:cstheme="minorHAnsi"/>
          <w:sz w:val="24"/>
          <w:szCs w:val="24"/>
          <w:lang w:val="en"/>
        </w:rPr>
        <w:t xml:space="preserve">, </w:t>
      </w:r>
      <w:r w:rsidR="00433132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revista </w:t>
      </w:r>
      <w:r w:rsidR="00433132" w:rsidRPr="00694329">
        <w:rPr>
          <w:rFonts w:asciiTheme="minorHAnsi" w:hAnsiTheme="minorHAnsi" w:cstheme="minorHAnsi"/>
          <w:bCs/>
          <w:sz w:val="24"/>
          <w:szCs w:val="24"/>
          <w:lang w:val="ro-RO"/>
        </w:rPr>
        <w:t>APPLIED SCIENCES-BASEL</w:t>
      </w:r>
      <w:r w:rsidR="00433132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</w:t>
      </w:r>
      <w:r w:rsidR="00433132"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vol. </w:t>
      </w:r>
      <w:r w:rsidR="00433132">
        <w:rPr>
          <w:rFonts w:asciiTheme="minorHAnsi" w:hAnsiTheme="minorHAnsi" w:cstheme="minorHAnsi"/>
          <w:sz w:val="24"/>
          <w:szCs w:val="24"/>
          <w:lang w:val="ro-RO"/>
        </w:rPr>
        <w:t>14</w:t>
      </w:r>
      <w:r w:rsidR="00433132"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, </w:t>
      </w:r>
      <w:proofErr w:type="spellStart"/>
      <w:r w:rsidR="00433132" w:rsidRPr="0017526B">
        <w:rPr>
          <w:rFonts w:asciiTheme="minorHAnsi" w:hAnsiTheme="minorHAnsi" w:cstheme="minorHAnsi"/>
          <w:sz w:val="24"/>
          <w:szCs w:val="24"/>
          <w:lang w:val="ro-RO"/>
        </w:rPr>
        <w:t>issue</w:t>
      </w:r>
      <w:proofErr w:type="spellEnd"/>
      <w:r w:rsidR="00433132"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="00433132">
        <w:rPr>
          <w:rFonts w:asciiTheme="minorHAnsi" w:hAnsiTheme="minorHAnsi" w:cstheme="minorHAnsi"/>
          <w:sz w:val="24"/>
          <w:szCs w:val="24"/>
          <w:lang w:val="ro-RO"/>
        </w:rPr>
        <w:t xml:space="preserve">20, </w:t>
      </w:r>
      <w:proofErr w:type="spellStart"/>
      <w:r w:rsidR="00433132">
        <w:rPr>
          <w:rFonts w:asciiTheme="minorHAnsi" w:hAnsiTheme="minorHAnsi" w:cstheme="minorHAnsi"/>
          <w:sz w:val="24"/>
          <w:szCs w:val="24"/>
          <w:lang w:val="ro-RO"/>
        </w:rPr>
        <w:t>eISSN</w:t>
      </w:r>
      <w:proofErr w:type="spellEnd"/>
      <w:r w:rsidR="00433132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="00433132" w:rsidRPr="00513F9F">
        <w:rPr>
          <w:rFonts w:asciiTheme="minorHAnsi" w:hAnsiTheme="minorHAnsi" w:cstheme="minorHAnsi"/>
          <w:sz w:val="24"/>
          <w:szCs w:val="24"/>
          <w:lang w:val="ro-RO"/>
        </w:rPr>
        <w:t>2076-3417,</w:t>
      </w:r>
      <w:r w:rsidR="001D1EF8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="001D1EF8" w:rsidRPr="001D1EF8">
        <w:rPr>
          <w:rFonts w:asciiTheme="minorHAnsi" w:hAnsiTheme="minorHAnsi" w:cstheme="minorHAnsi"/>
          <w:sz w:val="24"/>
          <w:szCs w:val="24"/>
        </w:rPr>
        <w:t>DOI</w:t>
      </w:r>
      <w:r w:rsidR="001D1EF8">
        <w:rPr>
          <w:rFonts w:asciiTheme="minorHAnsi" w:hAnsiTheme="minorHAnsi" w:cstheme="minorHAnsi"/>
          <w:sz w:val="24"/>
          <w:szCs w:val="24"/>
        </w:rPr>
        <w:t xml:space="preserve"> </w:t>
      </w:r>
      <w:r w:rsidR="001D1EF8" w:rsidRPr="001D1EF8">
        <w:rPr>
          <w:rFonts w:asciiTheme="minorHAnsi" w:hAnsiTheme="minorHAnsi" w:cstheme="minorHAnsi"/>
          <w:sz w:val="24"/>
          <w:szCs w:val="24"/>
        </w:rPr>
        <w:t>10.3390/app14209483</w:t>
      </w:r>
      <w:r w:rsidR="001D1EF8">
        <w:rPr>
          <w:rFonts w:asciiTheme="minorHAnsi" w:hAnsiTheme="minorHAnsi" w:cstheme="minorHAnsi"/>
          <w:sz w:val="24"/>
          <w:szCs w:val="24"/>
        </w:rPr>
        <w:t xml:space="preserve">, </w:t>
      </w:r>
      <w:r w:rsidR="001D1EF8" w:rsidRPr="00513F9F">
        <w:rPr>
          <w:rFonts w:asciiTheme="minorHAnsi" w:hAnsiTheme="minorHAnsi" w:cstheme="minorHAnsi"/>
          <w:sz w:val="24"/>
          <w:szCs w:val="24"/>
          <w:lang w:val="ro-RO"/>
        </w:rPr>
        <w:t>(ISI Impa</w:t>
      </w:r>
      <w:r w:rsidR="001D1EF8">
        <w:rPr>
          <w:rFonts w:asciiTheme="minorHAnsi" w:hAnsiTheme="minorHAnsi" w:cstheme="minorHAnsi"/>
          <w:sz w:val="24"/>
          <w:szCs w:val="24"/>
          <w:lang w:val="ro-RO"/>
        </w:rPr>
        <w:t xml:space="preserve">ct Factor 2.5 in 2024 </w:t>
      </w:r>
      <w:r w:rsidR="001D1EF8" w:rsidRPr="0017526B">
        <w:rPr>
          <w:rFonts w:asciiTheme="minorHAnsi" w:hAnsiTheme="minorHAnsi" w:cstheme="minorHAnsi"/>
          <w:b/>
          <w:sz w:val="24"/>
          <w:szCs w:val="24"/>
          <w:lang w:val="ro-RO"/>
        </w:rPr>
        <w:t>Q2 - ISI galben</w:t>
      </w:r>
      <w:r w:rsidR="001D1EF8" w:rsidRPr="00513F9F">
        <w:rPr>
          <w:rFonts w:asciiTheme="minorHAnsi" w:hAnsiTheme="minorHAnsi" w:cstheme="minorHAnsi"/>
          <w:sz w:val="24"/>
          <w:szCs w:val="24"/>
          <w:lang w:val="ro-RO"/>
        </w:rPr>
        <w:t xml:space="preserve">), </w:t>
      </w:r>
      <w:r w:rsidR="004B4AA4" w:rsidRPr="004B4AA4">
        <w:rPr>
          <w:rFonts w:asciiTheme="minorHAnsi" w:hAnsiTheme="minorHAnsi" w:cstheme="minorHAnsi"/>
          <w:sz w:val="24"/>
          <w:szCs w:val="24"/>
        </w:rPr>
        <w:t>WOS:001341740200001</w:t>
      </w:r>
    </w:p>
    <w:p w14:paraId="37A535FF" w14:textId="7C5FECCA" w:rsidR="00531B01" w:rsidRPr="00531B01" w:rsidRDefault="00531B01" w:rsidP="00016575">
      <w:pPr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32984018" w14:textId="3C814F81" w:rsidR="00016575" w:rsidRDefault="00016575" w:rsidP="00016575">
      <w:pPr>
        <w:jc w:val="both"/>
        <w:rPr>
          <w:rFonts w:asciiTheme="minorHAnsi" w:hAnsiTheme="minorHAnsi" w:cstheme="minorHAnsi"/>
          <w:i/>
          <w:sz w:val="24"/>
          <w:szCs w:val="24"/>
          <w:u w:val="single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Ba.0</w:t>
      </w:r>
      <w:r w:rsidR="004B4AA4">
        <w:rPr>
          <w:rFonts w:ascii="Calibri" w:hAnsi="Calibri"/>
          <w:b/>
          <w:spacing w:val="40"/>
          <w:sz w:val="24"/>
          <w:lang w:val="ro-RO"/>
        </w:rPr>
        <w:t>3</w:t>
      </w:r>
      <w:r>
        <w:rPr>
          <w:rFonts w:ascii="Calibri" w:hAnsi="Calibri"/>
          <w:b/>
          <w:spacing w:val="40"/>
          <w:sz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Parpala</w:t>
      </w:r>
      <w:proofErr w:type="spellEnd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 xml:space="preserve">, RC; </w:t>
      </w: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Popescu, D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and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Pupaza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C -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Infill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parameters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influence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over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the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natural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frequencies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of ABS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specimens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obtained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by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extrusion-based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3D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printing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revista RAPID PROTOTYPING JOURNAL, </w:t>
      </w:r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vol. 27,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issue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6, pag. 1273-1285, ISSN1355-2546, DOI10.1108/RPJ-05-2020-0110, (ISI Impact Factor 3.095 în 2020, </w:t>
      </w:r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 xml:space="preserve">Q2 - ISI galben), </w:t>
      </w:r>
      <w:proofErr w:type="spellStart"/>
      <w:r w:rsidRPr="0017526B">
        <w:rPr>
          <w:rFonts w:asciiTheme="minorHAnsi" w:hAnsiTheme="minorHAnsi" w:cstheme="minorHAnsi"/>
          <w:i/>
          <w:sz w:val="24"/>
          <w:szCs w:val="24"/>
          <w:u w:val="single"/>
          <w:lang w:val="ro-RO"/>
        </w:rPr>
        <w:t>Accession</w:t>
      </w:r>
      <w:proofErr w:type="spellEnd"/>
      <w:r w:rsidRPr="0017526B">
        <w:rPr>
          <w:rFonts w:asciiTheme="minorHAnsi" w:hAnsiTheme="minorHAnsi" w:cstheme="minorHAnsi"/>
          <w:i/>
          <w:sz w:val="24"/>
          <w:szCs w:val="24"/>
          <w:u w:val="single"/>
          <w:lang w:val="ro-RO"/>
        </w:rPr>
        <w:t xml:space="preserve"> NumberWOS:000669913700001</w:t>
      </w:r>
    </w:p>
    <w:p w14:paraId="57056A5D" w14:textId="77777777" w:rsidR="00A90C5E" w:rsidRDefault="00A90C5E" w:rsidP="00016575">
      <w:pPr>
        <w:jc w:val="both"/>
        <w:rPr>
          <w:rFonts w:asciiTheme="minorHAnsi" w:hAnsiTheme="minorHAnsi" w:cstheme="minorHAnsi"/>
          <w:i/>
          <w:sz w:val="24"/>
          <w:szCs w:val="24"/>
          <w:u w:val="single"/>
          <w:lang w:val="ro-RO"/>
        </w:rPr>
      </w:pPr>
    </w:p>
    <w:p w14:paraId="567FBCAE" w14:textId="26B1A620" w:rsidR="00A90C5E" w:rsidRPr="0017526B" w:rsidRDefault="00A90C5E" w:rsidP="00A90C5E">
      <w:pPr>
        <w:tabs>
          <w:tab w:val="left" w:pos="1296"/>
        </w:tabs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lastRenderedPageBreak/>
        <w:t>Ba</w:t>
      </w:r>
      <w:r w:rsidRPr="0017526B">
        <w:rPr>
          <w:rFonts w:ascii="Calibri" w:hAnsi="Calibri"/>
          <w:b/>
          <w:spacing w:val="40"/>
          <w:sz w:val="24"/>
          <w:lang w:val="ro-RO"/>
        </w:rPr>
        <w:t>.0</w:t>
      </w:r>
      <w:r w:rsidR="004B4AA4">
        <w:rPr>
          <w:rFonts w:ascii="Calibri" w:hAnsi="Calibri"/>
          <w:b/>
          <w:spacing w:val="40"/>
          <w:sz w:val="24"/>
          <w:lang w:val="ro-RO"/>
        </w:rPr>
        <w:t>4</w:t>
      </w:r>
      <w:r>
        <w:rPr>
          <w:rFonts w:ascii="Calibri" w:hAnsi="Calibri"/>
          <w:b/>
          <w:spacing w:val="40"/>
          <w:sz w:val="24"/>
          <w:lang w:val="ro-RO"/>
        </w:rPr>
        <w:t xml:space="preserve"> </w:t>
      </w:r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Ivan, AM; </w:t>
      </w:r>
      <w:proofErr w:type="spellStart"/>
      <w:r w:rsidRPr="0017526B">
        <w:rPr>
          <w:rFonts w:asciiTheme="minorHAnsi" w:hAnsiTheme="minorHAnsi" w:cstheme="minorHAnsi"/>
          <w:b/>
          <w:bCs/>
          <w:sz w:val="24"/>
          <w:szCs w:val="24"/>
          <w:lang w:val="ro-RO"/>
        </w:rPr>
        <w:t>Parpala</w:t>
      </w:r>
      <w:proofErr w:type="spellEnd"/>
      <w:r w:rsidRPr="0017526B">
        <w:rPr>
          <w:rFonts w:asciiTheme="minorHAnsi" w:hAnsiTheme="minorHAnsi" w:cstheme="minorHAnsi"/>
          <w:b/>
          <w:bCs/>
          <w:sz w:val="24"/>
          <w:szCs w:val="24"/>
          <w:lang w:val="ro-RO"/>
        </w:rPr>
        <w:t>, RC</w:t>
      </w:r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; Coman, CG; Nicolescu, AF Comparative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analysis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between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using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an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articulated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arm robot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and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a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conventional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machine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in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milling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applications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, MODERN TECHNOLOGIES IN INDUSTRIAL ENGINEERING VII (MODTECH2019), vol. 591, 2019, ISSN1757-8981, DOI10.1088/1757-899X/591/1/012080, 2019,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Accession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NumberWOS:000562929900080</w:t>
      </w:r>
    </w:p>
    <w:p w14:paraId="7D7630E1" w14:textId="77777777" w:rsidR="00A90C5E" w:rsidRPr="0017526B" w:rsidRDefault="00A90C5E" w:rsidP="00A90C5E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3A3E277E" w14:textId="6E79F728" w:rsidR="00A90C5E" w:rsidRPr="0017526B" w:rsidRDefault="00A90C5E" w:rsidP="00A90C5E">
      <w:pPr>
        <w:autoSpaceDE/>
        <w:autoSpaceDN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Ba</w:t>
      </w:r>
      <w:r w:rsidRPr="0017526B">
        <w:rPr>
          <w:rFonts w:ascii="Calibri" w:hAnsi="Calibri"/>
          <w:b/>
          <w:spacing w:val="40"/>
          <w:sz w:val="24"/>
          <w:lang w:val="ro-RO"/>
        </w:rPr>
        <w:t>.0</w:t>
      </w:r>
      <w:r w:rsidR="004B4AA4">
        <w:rPr>
          <w:rFonts w:ascii="Calibri" w:hAnsi="Calibri"/>
          <w:b/>
          <w:spacing w:val="40"/>
          <w:sz w:val="24"/>
          <w:lang w:val="ro-RO"/>
        </w:rPr>
        <w:t>5</w:t>
      </w:r>
      <w:r>
        <w:rPr>
          <w:rFonts w:ascii="Calibri" w:hAnsi="Calibri"/>
          <w:b/>
          <w:spacing w:val="40"/>
          <w:sz w:val="24"/>
          <w:lang w:val="ro-RO"/>
        </w:rPr>
        <w:t xml:space="preserve"> </w:t>
      </w:r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Ivan, AM; </w:t>
      </w:r>
      <w:proofErr w:type="spellStart"/>
      <w:r w:rsidRPr="0017526B">
        <w:rPr>
          <w:rFonts w:asciiTheme="minorHAnsi" w:hAnsiTheme="minorHAnsi" w:cstheme="minorHAnsi"/>
          <w:b/>
          <w:bCs/>
          <w:sz w:val="24"/>
          <w:szCs w:val="24"/>
          <w:lang w:val="ro-RO"/>
        </w:rPr>
        <w:t>Parpala</w:t>
      </w:r>
      <w:proofErr w:type="spellEnd"/>
      <w:r w:rsidRPr="0017526B">
        <w:rPr>
          <w:rFonts w:asciiTheme="minorHAnsi" w:hAnsiTheme="minorHAnsi" w:cstheme="minorHAnsi"/>
          <w:b/>
          <w:bCs/>
          <w:sz w:val="24"/>
          <w:szCs w:val="24"/>
          <w:lang w:val="ro-RO"/>
        </w:rPr>
        <w:t>, RC</w:t>
      </w:r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; Coman, CG;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Analysing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the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influence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of a radial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compliant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tool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in robotic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milling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operations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, IOP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Conference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Series-Materials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Science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and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Engineering,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vol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591, art. 012079, 2019, ISSN1757-8981, DOI10.1088/1757-899X/591/1/012079, 2019,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Accession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NumberWOS:000562929900079</w:t>
      </w:r>
    </w:p>
    <w:p w14:paraId="7D7DDB12" w14:textId="77777777" w:rsidR="00A90C5E" w:rsidRPr="0017526B" w:rsidRDefault="00A90C5E" w:rsidP="00A90C5E">
      <w:pPr>
        <w:widowControl w:val="0"/>
        <w:adjustRightInd w:val="0"/>
        <w:spacing w:after="40"/>
        <w:jc w:val="both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14:paraId="604A3A9F" w14:textId="509A0464" w:rsidR="00A90C5E" w:rsidRPr="004E1D16" w:rsidRDefault="00A90C5E" w:rsidP="00A90C5E">
      <w:pPr>
        <w:widowControl w:val="0"/>
        <w:adjustRightInd w:val="0"/>
        <w:spacing w:after="4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Ba</w:t>
      </w:r>
      <w:r w:rsidRPr="0017526B">
        <w:rPr>
          <w:rFonts w:ascii="Calibri" w:hAnsi="Calibri"/>
          <w:b/>
          <w:spacing w:val="40"/>
          <w:sz w:val="24"/>
          <w:lang w:val="ro-RO"/>
        </w:rPr>
        <w:t>.0</w:t>
      </w:r>
      <w:r w:rsidR="004B4AA4">
        <w:rPr>
          <w:rFonts w:ascii="Calibri" w:hAnsi="Calibri"/>
          <w:b/>
          <w:spacing w:val="40"/>
          <w:sz w:val="24"/>
          <w:lang w:val="ro-RO"/>
        </w:rPr>
        <w:t>6</w:t>
      </w:r>
      <w:r>
        <w:rPr>
          <w:rFonts w:ascii="Calibri" w:hAnsi="Calibri"/>
          <w:b/>
          <w:spacing w:val="40"/>
          <w:sz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Parpala</w:t>
      </w:r>
      <w:proofErr w:type="spellEnd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, RC</w:t>
      </w: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; Iacob, R;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Application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of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IoT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concept on predictive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maintenance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of industrial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equipment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8TH INTERNATIONAL CONFERENCE ON MANUFACTURING SCIENCE AND EDUCATION (MSE 2017) - TRENDS IN NEW INDUSTRIAL REVOLUTION, MATEC Web of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Conferences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, vol. 121, art. 02008, 2017, ISSN: 2261-236X, DOI10.1051/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matecconf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/201712102008,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Accession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Number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WOS:000435283800026</w:t>
      </w:r>
    </w:p>
    <w:p w14:paraId="1AB7D3FC" w14:textId="77777777" w:rsidR="00A90C5E" w:rsidRPr="0017526B" w:rsidRDefault="00A90C5E" w:rsidP="00A90C5E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194C2571" w14:textId="117032CD" w:rsidR="00A90C5E" w:rsidRPr="004E1D16" w:rsidRDefault="00A90C5E" w:rsidP="00A90C5E">
      <w:pPr>
        <w:autoSpaceDE/>
        <w:autoSpaceDN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Ba</w:t>
      </w:r>
      <w:r w:rsidRPr="0017526B">
        <w:rPr>
          <w:rFonts w:ascii="Calibri" w:hAnsi="Calibri"/>
          <w:b/>
          <w:spacing w:val="40"/>
          <w:sz w:val="24"/>
          <w:lang w:val="ro-RO"/>
        </w:rPr>
        <w:t>.0</w:t>
      </w:r>
      <w:r w:rsidR="004B4AA4">
        <w:rPr>
          <w:rFonts w:ascii="Calibri" w:hAnsi="Calibri"/>
          <w:b/>
          <w:spacing w:val="40"/>
          <w:sz w:val="24"/>
          <w:lang w:val="ro-RO"/>
        </w:rPr>
        <w:t>7</w:t>
      </w:r>
      <w:r>
        <w:rPr>
          <w:rFonts w:ascii="Calibri" w:hAnsi="Calibri"/>
          <w:b/>
          <w:spacing w:val="40"/>
          <w:sz w:val="24"/>
          <w:lang w:val="ro-RO"/>
        </w:rPr>
        <w:t xml:space="preserve"> </w:t>
      </w:r>
      <w:hyperlink r:id="rId9" w:history="1">
        <w:r w:rsidRPr="0017526B">
          <w:rPr>
            <w:rStyle w:val="ng-star-inserted"/>
            <w:rFonts w:asciiTheme="minorHAnsi" w:hAnsiTheme="minorHAnsi" w:cstheme="minorHAnsi"/>
            <w:color w:val="000000"/>
            <w:sz w:val="24"/>
            <w:szCs w:val="24"/>
            <w:shd w:val="clear" w:color="auto" w:fill="FFFFFF"/>
            <w:lang w:val="en"/>
          </w:rPr>
          <w:t>Popa, CL</w:t>
        </w:r>
      </w:hyperlink>
      <w:r w:rsidRPr="0017526B">
        <w:rPr>
          <w:rStyle w:val="ng-star-inserted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; </w:t>
      </w:r>
      <w:hyperlink r:id="rId10" w:history="1">
        <w:proofErr w:type="spellStart"/>
        <w:r w:rsidRPr="0017526B">
          <w:rPr>
            <w:rStyle w:val="ng-star-inserted"/>
            <w:rFonts w:asciiTheme="minorHAnsi" w:hAnsiTheme="minorHAnsi" w:cstheme="minorHAnsi"/>
            <w:color w:val="000000"/>
            <w:sz w:val="24"/>
            <w:szCs w:val="24"/>
            <w:shd w:val="clear" w:color="auto" w:fill="FFFFFF"/>
            <w:lang w:val="en"/>
          </w:rPr>
          <w:t>Cotet</w:t>
        </w:r>
        <w:proofErr w:type="spellEnd"/>
        <w:r w:rsidRPr="0017526B">
          <w:rPr>
            <w:rStyle w:val="ng-star-inserted"/>
            <w:rFonts w:asciiTheme="minorHAnsi" w:hAnsiTheme="minorHAnsi" w:cstheme="minorHAnsi"/>
            <w:color w:val="000000"/>
            <w:sz w:val="24"/>
            <w:szCs w:val="24"/>
            <w:shd w:val="clear" w:color="auto" w:fill="FFFFFF"/>
            <w:lang w:val="en"/>
          </w:rPr>
          <w:t>, CE</w:t>
        </w:r>
      </w:hyperlink>
      <w:r w:rsidRPr="0017526B">
        <w:rPr>
          <w:rStyle w:val="ng-star-inserted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; </w:t>
      </w:r>
      <w:hyperlink r:id="rId11" w:history="1">
        <w:proofErr w:type="spellStart"/>
        <w:r w:rsidRPr="0017526B">
          <w:rPr>
            <w:rStyle w:val="ng-star-inserted"/>
            <w:rFonts w:asciiTheme="minorHAnsi" w:hAnsiTheme="minorHAnsi" w:cstheme="minorHAnsi"/>
            <w:b/>
            <w:bCs/>
            <w:color w:val="000000"/>
            <w:sz w:val="24"/>
            <w:szCs w:val="24"/>
            <w:shd w:val="clear" w:color="auto" w:fill="FFFFFF"/>
            <w:lang w:val="en"/>
          </w:rPr>
          <w:t>Parpala</w:t>
        </w:r>
        <w:proofErr w:type="spellEnd"/>
        <w:r w:rsidRPr="0017526B">
          <w:rPr>
            <w:rStyle w:val="ng-star-inserted"/>
            <w:rFonts w:asciiTheme="minorHAnsi" w:hAnsiTheme="minorHAnsi" w:cstheme="minorHAnsi"/>
            <w:b/>
            <w:bCs/>
            <w:color w:val="000000"/>
            <w:sz w:val="24"/>
            <w:szCs w:val="24"/>
            <w:shd w:val="clear" w:color="auto" w:fill="FFFFFF"/>
            <w:lang w:val="en"/>
          </w:rPr>
          <w:t>, RC</w:t>
        </w:r>
      </w:hyperlink>
      <w:r w:rsidRPr="0017526B">
        <w:rPr>
          <w:rStyle w:val="ng-star-inserted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; </w:t>
      </w:r>
      <w:hyperlink r:id="rId12" w:history="1">
        <w:r w:rsidRPr="0017526B">
          <w:rPr>
            <w:rStyle w:val="ng-star-inserted"/>
            <w:rFonts w:asciiTheme="minorHAnsi" w:hAnsiTheme="minorHAnsi" w:cstheme="minorHAnsi"/>
            <w:color w:val="000000"/>
            <w:sz w:val="24"/>
            <w:szCs w:val="24"/>
            <w:shd w:val="clear" w:color="auto" w:fill="FFFFFF"/>
            <w:lang w:val="en"/>
          </w:rPr>
          <w:t>Dobrescu, T</w:t>
        </w:r>
      </w:hyperlink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;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Methodology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for computer-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assisted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optimization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of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waste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sz w:val="24"/>
          <w:szCs w:val="24"/>
          <w:lang w:val="ro-RO"/>
        </w:rPr>
        <w:t>flow</w:t>
      </w:r>
      <w:proofErr w:type="spellEnd"/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, 8TH INTERNATIONAL CONFERENCE ON MANUFACTURING SCIENCE AND EDUCATION (MSE 2017) - TRENDS IN NEW INDUSTRIAL REVOLUTION, </w:t>
      </w: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MATEC Web of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Conferences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, vol. 121, art. 04008, 2017, ISSN: 2261-236X, DOI10.1051/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matecconf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/201712104008,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Accession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Number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WOS:000435283800060</w:t>
      </w:r>
    </w:p>
    <w:p w14:paraId="1945310D" w14:textId="77777777" w:rsidR="00A90C5E" w:rsidRPr="0017526B" w:rsidRDefault="00A90C5E" w:rsidP="00A90C5E">
      <w:pPr>
        <w:widowControl w:val="0"/>
        <w:adjustRightInd w:val="0"/>
        <w:spacing w:after="4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0E7780C4" w14:textId="43751370" w:rsidR="00A90C5E" w:rsidRPr="0017526B" w:rsidRDefault="00A90C5E" w:rsidP="00A90C5E">
      <w:pPr>
        <w:widowControl w:val="0"/>
        <w:adjustRightInd w:val="0"/>
        <w:spacing w:after="40"/>
        <w:jc w:val="both"/>
        <w:rPr>
          <w:rFonts w:asciiTheme="minorHAnsi" w:hAnsiTheme="minorHAnsi" w:cstheme="minorHAnsi"/>
          <w:b/>
          <w:sz w:val="24"/>
          <w:szCs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Ba</w:t>
      </w:r>
      <w:r w:rsidRPr="0017526B">
        <w:rPr>
          <w:rFonts w:ascii="Calibri" w:hAnsi="Calibri"/>
          <w:b/>
          <w:spacing w:val="40"/>
          <w:sz w:val="24"/>
          <w:lang w:val="ro-RO"/>
        </w:rPr>
        <w:t>.0</w:t>
      </w:r>
      <w:r w:rsidR="004B4AA4">
        <w:rPr>
          <w:rFonts w:ascii="Calibri" w:hAnsi="Calibri"/>
          <w:b/>
          <w:spacing w:val="40"/>
          <w:sz w:val="24"/>
          <w:lang w:val="ro-RO"/>
        </w:rPr>
        <w:t>8</w:t>
      </w:r>
      <w:r>
        <w:rPr>
          <w:rFonts w:ascii="Calibri" w:hAnsi="Calibri"/>
          <w:b/>
          <w:spacing w:val="40"/>
          <w:sz w:val="24"/>
          <w:lang w:val="ro-RO"/>
        </w:rPr>
        <w:t xml:space="preserve"> </w:t>
      </w: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Popa, CL;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Cotet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,; </w:t>
      </w:r>
      <w:proofErr w:type="spellStart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Parpala</w:t>
      </w:r>
      <w:proofErr w:type="spellEnd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, RC</w:t>
      </w: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; Dobrescu, T, CONTACT IDENTIFICATION FOR ASSEMBLY/DISASSEMBLY PROCESS IN CAD-CAE SOFTWARE, ANNALS OF DAAAM FOR 2012 &amp; PROCEEDINGS OF THE 23RD INTERNATIONAL DAAAM SYMPOSIUM - INTELLIGENT MANUFACTURING AND AUTOMATION - FOCUS ON SUSTAINABILITY,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Annals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of DAAAM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and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Proceedings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vol. 23,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pg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. 613 – 616, 2012, ISSN:1726-9679, ISBN: 978-3-901509-91-9,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Accession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Number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: WOS:000392423800143</w:t>
      </w:r>
    </w:p>
    <w:p w14:paraId="199385CB" w14:textId="77777777" w:rsidR="00A90C5E" w:rsidRPr="0017526B" w:rsidRDefault="00A90C5E" w:rsidP="00A90C5E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4B808520" w14:textId="6B0C926F" w:rsidR="00A90C5E" w:rsidRPr="0017526B" w:rsidRDefault="00A90C5E" w:rsidP="00A90C5E">
      <w:pPr>
        <w:widowControl w:val="0"/>
        <w:adjustRightInd w:val="0"/>
        <w:spacing w:after="4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Ba</w:t>
      </w:r>
      <w:r w:rsidRPr="0017526B">
        <w:rPr>
          <w:rFonts w:ascii="Calibri" w:hAnsi="Calibri"/>
          <w:b/>
          <w:spacing w:val="40"/>
          <w:sz w:val="24"/>
          <w:lang w:val="ro-RO"/>
        </w:rPr>
        <w:t>.0</w:t>
      </w:r>
      <w:r w:rsidR="004B4AA4">
        <w:rPr>
          <w:rFonts w:ascii="Calibri" w:hAnsi="Calibri"/>
          <w:b/>
          <w:spacing w:val="40"/>
          <w:sz w:val="24"/>
          <w:lang w:val="ro-RO"/>
        </w:rPr>
        <w:t>9</w:t>
      </w:r>
      <w:r>
        <w:rPr>
          <w:rFonts w:ascii="Calibri" w:hAnsi="Calibri"/>
          <w:b/>
          <w:spacing w:val="40"/>
          <w:sz w:val="24"/>
          <w:lang w:val="ro-RO"/>
        </w:rPr>
        <w:t xml:space="preserve"> </w:t>
      </w:r>
      <w:hyperlink r:id="rId13" w:history="1">
        <w:proofErr w:type="spellStart"/>
        <w:r w:rsidRPr="0017526B">
          <w:rPr>
            <w:rStyle w:val="ng-star-inserted"/>
            <w:rFonts w:asciiTheme="minorHAnsi" w:hAnsiTheme="minorHAnsi" w:cstheme="minorHAnsi"/>
            <w:color w:val="000000"/>
            <w:sz w:val="24"/>
            <w:szCs w:val="24"/>
            <w:shd w:val="clear" w:color="auto" w:fill="FFFFFF"/>
            <w:lang w:val="en"/>
          </w:rPr>
          <w:t>Pupaza</w:t>
        </w:r>
        <w:proofErr w:type="spellEnd"/>
        <w:r w:rsidRPr="0017526B">
          <w:rPr>
            <w:rStyle w:val="ng-star-inserted"/>
            <w:rFonts w:asciiTheme="minorHAnsi" w:hAnsiTheme="minorHAnsi" w:cstheme="minorHAnsi"/>
            <w:color w:val="000000"/>
            <w:sz w:val="24"/>
            <w:szCs w:val="24"/>
            <w:shd w:val="clear" w:color="auto" w:fill="FFFFFF"/>
            <w:lang w:val="en"/>
          </w:rPr>
          <w:t>, C</w:t>
        </w:r>
      </w:hyperlink>
      <w:r w:rsidRPr="0017526B">
        <w:rPr>
          <w:rStyle w:val="ng-star-inserted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; </w:t>
      </w:r>
      <w:hyperlink r:id="rId14" w:history="1">
        <w:r w:rsidRPr="0017526B">
          <w:rPr>
            <w:rStyle w:val="ng-star-inserted"/>
            <w:rFonts w:asciiTheme="minorHAnsi" w:hAnsiTheme="minorHAnsi" w:cstheme="minorHAnsi"/>
            <w:color w:val="000000"/>
            <w:sz w:val="24"/>
            <w:szCs w:val="24"/>
            <w:shd w:val="clear" w:color="auto" w:fill="FFFFFF"/>
            <w:lang w:val="en"/>
          </w:rPr>
          <w:t>Stancu, O</w:t>
        </w:r>
      </w:hyperlink>
      <w:r w:rsidRPr="0017526B">
        <w:rPr>
          <w:rStyle w:val="ng-star-inserted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; </w:t>
      </w:r>
      <w:hyperlink r:id="rId15" w:history="1">
        <w:proofErr w:type="spellStart"/>
        <w:r w:rsidRPr="0017526B">
          <w:rPr>
            <w:rStyle w:val="ng-star-inserted"/>
            <w:rFonts w:asciiTheme="minorHAnsi" w:hAnsiTheme="minorHAnsi" w:cstheme="minorHAnsi"/>
            <w:b/>
            <w:bCs/>
            <w:color w:val="000000"/>
            <w:sz w:val="24"/>
            <w:szCs w:val="24"/>
            <w:shd w:val="clear" w:color="auto" w:fill="FFFFFF"/>
            <w:lang w:val="en"/>
          </w:rPr>
          <w:t>Parpala</w:t>
        </w:r>
        <w:proofErr w:type="spellEnd"/>
        <w:r w:rsidRPr="0017526B">
          <w:rPr>
            <w:rStyle w:val="ng-star-inserted"/>
            <w:rFonts w:asciiTheme="minorHAnsi" w:hAnsiTheme="minorHAnsi" w:cstheme="minorHAnsi"/>
            <w:b/>
            <w:bCs/>
            <w:color w:val="000000"/>
            <w:sz w:val="24"/>
            <w:szCs w:val="24"/>
            <w:shd w:val="clear" w:color="auto" w:fill="FFFFFF"/>
            <w:lang w:val="en"/>
          </w:rPr>
          <w:t>, RC</w:t>
        </w:r>
      </w:hyperlink>
      <w:r w:rsidRPr="0017526B">
        <w:rPr>
          <w:rStyle w:val="value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; CFD ANALYSIS OF DIRECTED OIL FLOW IN POWER TRANSFORMERS, </w:t>
      </w:r>
      <w:r w:rsidRPr="0017526B">
        <w:rPr>
          <w:rFonts w:asciiTheme="minorHAnsi" w:hAnsiTheme="minorHAnsi" w:cstheme="minorHAnsi"/>
          <w:color w:val="2A2D35"/>
          <w:sz w:val="24"/>
          <w:szCs w:val="24"/>
          <w:shd w:val="clear" w:color="auto" w:fill="FFFFFF"/>
        </w:rPr>
        <w:t>ANNALS OF DAAAM FOR 2009 &amp; PROCEEDINGS OF THE 20TH INTERNATIONAL DAAAM SYMPOSIUM,</w:t>
      </w:r>
      <w:r w:rsidRPr="0017526B">
        <w:rPr>
          <w:rFonts w:asciiTheme="minorHAnsi" w:hAnsiTheme="minorHAnsi" w:cstheme="minorHAnsi"/>
          <w:sz w:val="24"/>
          <w:szCs w:val="24"/>
        </w:rPr>
        <w:t xml:space="preserve"> </w:t>
      </w:r>
      <w:r w:rsidRPr="0017526B">
        <w:rPr>
          <w:rFonts w:asciiTheme="minorHAnsi" w:hAnsiTheme="minorHAnsi" w:cstheme="minorHAnsi"/>
          <w:color w:val="2A2D35"/>
          <w:sz w:val="24"/>
          <w:szCs w:val="24"/>
          <w:shd w:val="clear" w:color="auto" w:fill="FFFFFF"/>
        </w:rPr>
        <w:t>Volume: 20,  Page: 81-82, 2009, ISBN978-3-901509-70-4, ISSN1726-9679, Accession Number: WOS:000282335600041</w:t>
      </w:r>
    </w:p>
    <w:p w14:paraId="1C80084D" w14:textId="77777777" w:rsidR="00A90C5E" w:rsidRPr="0017526B" w:rsidRDefault="00A90C5E" w:rsidP="00A90C5E">
      <w:pPr>
        <w:widowControl w:val="0"/>
        <w:adjustRightInd w:val="0"/>
        <w:spacing w:after="4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76CB261F" w14:textId="47ECABB5" w:rsidR="00A90C5E" w:rsidRPr="0017526B" w:rsidRDefault="00A90C5E" w:rsidP="00A90C5E">
      <w:pPr>
        <w:widowControl w:val="0"/>
        <w:adjustRightInd w:val="0"/>
        <w:spacing w:after="4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Ba</w:t>
      </w:r>
      <w:r w:rsidRPr="0017526B">
        <w:rPr>
          <w:rFonts w:ascii="Calibri" w:hAnsi="Calibri"/>
          <w:b/>
          <w:spacing w:val="40"/>
          <w:sz w:val="24"/>
          <w:lang w:val="ro-RO"/>
        </w:rPr>
        <w:t>.</w:t>
      </w:r>
      <w:r w:rsidR="004B4AA4">
        <w:rPr>
          <w:rFonts w:ascii="Calibri" w:hAnsi="Calibri"/>
          <w:b/>
          <w:spacing w:val="40"/>
          <w:sz w:val="24"/>
          <w:lang w:val="ro-RO"/>
        </w:rPr>
        <w:t>10</w:t>
      </w:r>
      <w:r>
        <w:rPr>
          <w:rFonts w:ascii="Calibri" w:hAnsi="Calibri"/>
          <w:b/>
          <w:spacing w:val="40"/>
          <w:sz w:val="24"/>
          <w:lang w:val="ro-RO"/>
        </w:rPr>
        <w:t xml:space="preserve"> </w:t>
      </w:r>
      <w:proofErr w:type="spellStart"/>
      <w:r w:rsidRPr="009A4529">
        <w:rPr>
          <w:rStyle w:val="ng-star-inserted"/>
          <w:rFonts w:asciiTheme="minorHAnsi" w:hAnsiTheme="minorHAnsi" w:cstheme="minorHAnsi"/>
          <w:b/>
          <w:sz w:val="24"/>
          <w:szCs w:val="24"/>
          <w:lang w:val="ro-RO"/>
        </w:rPr>
        <w:t>Parpala</w:t>
      </w:r>
      <w:proofErr w:type="spellEnd"/>
      <w:r w:rsidRPr="009A4529">
        <w:rPr>
          <w:rStyle w:val="ng-star-inserted"/>
          <w:rFonts w:asciiTheme="minorHAnsi" w:hAnsiTheme="minorHAnsi" w:cstheme="minorHAnsi"/>
          <w:b/>
          <w:sz w:val="24"/>
          <w:szCs w:val="24"/>
          <w:lang w:val="ro-RO"/>
        </w:rPr>
        <w:t>, RC</w:t>
      </w:r>
      <w:r w:rsidRPr="0017526B">
        <w:rPr>
          <w:rStyle w:val="ng-star-inserted"/>
          <w:rFonts w:asciiTheme="minorHAnsi" w:hAnsiTheme="minorHAnsi" w:cstheme="minorHAnsi"/>
          <w:bCs/>
          <w:sz w:val="24"/>
          <w:szCs w:val="24"/>
          <w:lang w:val="ro-RO"/>
        </w:rPr>
        <w:t xml:space="preserve">; MACHINE TOOLS VIBRATION FAULT DIAGNOSIS, ANNALS OF DAAAM FOR 2009 &amp; PROCEEDINGS OF THE 20TH INTERNATIONAL DAAAM SYMPOSIUM, </w:t>
      </w:r>
      <w:r w:rsidRPr="0017526B">
        <w:rPr>
          <w:rFonts w:asciiTheme="minorHAnsi" w:hAnsiTheme="minorHAnsi" w:cstheme="minorHAnsi"/>
          <w:color w:val="2A2D35"/>
          <w:sz w:val="24"/>
          <w:szCs w:val="24"/>
          <w:shd w:val="clear" w:color="auto" w:fill="FFFFFF"/>
        </w:rPr>
        <w:t>Volume: 20,  Page: 697-698, 2009, ISBN978-3-901509-70-4, ISSN1726-9679, Accession Number: WOS:</w:t>
      </w:r>
      <w:r w:rsidRPr="0017526B">
        <w:rPr>
          <w:rFonts w:asciiTheme="minorHAnsi" w:hAnsiTheme="minorHAnsi" w:cstheme="minorHAnsi"/>
          <w:sz w:val="24"/>
          <w:szCs w:val="24"/>
        </w:rPr>
        <w:t xml:space="preserve"> </w:t>
      </w:r>
      <w:r w:rsidRPr="0017526B">
        <w:rPr>
          <w:rFonts w:asciiTheme="minorHAnsi" w:hAnsiTheme="minorHAnsi" w:cstheme="minorHAnsi"/>
          <w:color w:val="2A2D35"/>
          <w:sz w:val="24"/>
          <w:szCs w:val="24"/>
          <w:shd w:val="clear" w:color="auto" w:fill="FFFFFF"/>
        </w:rPr>
        <w:t>000282335600349</w:t>
      </w:r>
      <w:r w:rsidR="00D0033A">
        <w:rPr>
          <w:rFonts w:asciiTheme="minorHAnsi" w:hAnsiTheme="minorHAnsi" w:cstheme="minorHAnsi"/>
          <w:color w:val="2A2D35"/>
          <w:sz w:val="24"/>
          <w:szCs w:val="24"/>
          <w:shd w:val="clear" w:color="auto" w:fill="FFFFFF"/>
        </w:rPr>
        <w:tab/>
      </w:r>
    </w:p>
    <w:p w14:paraId="6A825D48" w14:textId="77777777" w:rsidR="00A90C5E" w:rsidRPr="0017526B" w:rsidRDefault="00A90C5E" w:rsidP="00A90C5E">
      <w:pPr>
        <w:widowControl w:val="0"/>
        <w:adjustRightInd w:val="0"/>
        <w:spacing w:after="40"/>
        <w:jc w:val="both"/>
        <w:rPr>
          <w:rStyle w:val="ng-star-inserted"/>
          <w:rFonts w:asciiTheme="minorHAnsi" w:hAnsiTheme="minorHAnsi" w:cstheme="minorHAnsi"/>
          <w:bCs/>
          <w:sz w:val="24"/>
          <w:szCs w:val="24"/>
        </w:rPr>
      </w:pPr>
    </w:p>
    <w:p w14:paraId="26419442" w14:textId="0B38535D" w:rsidR="00A90C5E" w:rsidRDefault="00A90C5E" w:rsidP="00A90C5E">
      <w:pPr>
        <w:autoSpaceDE/>
        <w:autoSpaceDN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Ba</w:t>
      </w:r>
      <w:r w:rsidRPr="0017526B">
        <w:rPr>
          <w:rFonts w:ascii="Calibri" w:hAnsi="Calibri"/>
          <w:b/>
          <w:spacing w:val="40"/>
          <w:sz w:val="24"/>
          <w:lang w:val="ro-RO"/>
        </w:rPr>
        <w:t>.</w:t>
      </w:r>
      <w:r w:rsidR="004B4AA4">
        <w:rPr>
          <w:rFonts w:ascii="Calibri" w:hAnsi="Calibri"/>
          <w:b/>
          <w:spacing w:val="40"/>
          <w:sz w:val="24"/>
          <w:lang w:val="ro-RO"/>
        </w:rPr>
        <w:t>11</w:t>
      </w:r>
      <w:r>
        <w:rPr>
          <w:rFonts w:ascii="Calibri" w:hAnsi="Calibri"/>
          <w:b/>
          <w:spacing w:val="40"/>
          <w:sz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Dragoi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G;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Cotet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, CE; Dragomirescu, C;</w:t>
      </w:r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Parpala</w:t>
      </w:r>
      <w:proofErr w:type="spellEnd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, RC</w:t>
      </w: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; VIRTUAL ENTERPRISE NETWORKS &amp; VIRTUAL TEAMS: A BUSINESS MANAGEMENT APPROACH, ANNALS OF DAAAM FOR 2008 &amp; PROCEEDINGS OF THE 19TH INTERNATIONAL DAAAM SYMPOSIUM,  page: 435-436, ISBN978-3-901509-68-1, ISSN1726-9679,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Accession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Number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: WOS:000262860100217</w:t>
      </w:r>
    </w:p>
    <w:p w14:paraId="3CE1808B" w14:textId="77777777" w:rsidR="00A90C5E" w:rsidRPr="00EA0FE6" w:rsidRDefault="00A90C5E" w:rsidP="00A90C5E">
      <w:pPr>
        <w:autoSpaceDE/>
        <w:autoSpaceDN/>
        <w:jc w:val="both"/>
        <w:rPr>
          <w:rStyle w:val="ng-star-inserted"/>
          <w:rFonts w:asciiTheme="minorHAnsi" w:hAnsiTheme="minorHAnsi" w:cstheme="minorHAnsi"/>
          <w:b/>
          <w:sz w:val="24"/>
          <w:szCs w:val="24"/>
        </w:rPr>
      </w:pPr>
    </w:p>
    <w:p w14:paraId="320D22CC" w14:textId="3AACB00C" w:rsidR="00A90C5E" w:rsidRPr="0017526B" w:rsidRDefault="00A90C5E" w:rsidP="00A90C5E">
      <w:pPr>
        <w:widowControl w:val="0"/>
        <w:adjustRightInd w:val="0"/>
        <w:spacing w:after="4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Ba</w:t>
      </w:r>
      <w:r w:rsidRPr="0017526B">
        <w:rPr>
          <w:rFonts w:ascii="Calibri" w:hAnsi="Calibri"/>
          <w:b/>
          <w:spacing w:val="40"/>
          <w:sz w:val="24"/>
          <w:lang w:val="ro-RO"/>
        </w:rPr>
        <w:t>.</w:t>
      </w:r>
      <w:r>
        <w:rPr>
          <w:rFonts w:ascii="Calibri" w:hAnsi="Calibri"/>
          <w:b/>
          <w:spacing w:val="40"/>
          <w:sz w:val="24"/>
          <w:lang w:val="ro-RO"/>
        </w:rPr>
        <w:t>1</w:t>
      </w:r>
      <w:r w:rsidR="004B4AA4">
        <w:rPr>
          <w:rFonts w:ascii="Calibri" w:hAnsi="Calibri"/>
          <w:b/>
          <w:spacing w:val="40"/>
          <w:sz w:val="24"/>
          <w:lang w:val="ro-RO"/>
        </w:rPr>
        <w:t>2</w:t>
      </w:r>
      <w:r>
        <w:rPr>
          <w:rFonts w:ascii="Calibri" w:hAnsi="Calibri"/>
          <w:b/>
          <w:spacing w:val="40"/>
          <w:sz w:val="24"/>
          <w:lang w:val="ro-RO"/>
        </w:rPr>
        <w:t xml:space="preserve"> </w:t>
      </w:r>
      <w:proofErr w:type="spellStart"/>
      <w:r w:rsidRPr="0017526B">
        <w:rPr>
          <w:rStyle w:val="ng-star-inserted"/>
          <w:rFonts w:asciiTheme="minorHAnsi" w:hAnsiTheme="minorHAnsi" w:cstheme="minorHAnsi"/>
          <w:b/>
          <w:sz w:val="24"/>
          <w:szCs w:val="24"/>
          <w:lang w:val="ro-RO"/>
        </w:rPr>
        <w:t>Parpala</w:t>
      </w:r>
      <w:proofErr w:type="spellEnd"/>
      <w:r w:rsidRPr="0017526B">
        <w:rPr>
          <w:rStyle w:val="ng-star-inserted"/>
          <w:rFonts w:asciiTheme="minorHAnsi" w:hAnsiTheme="minorHAnsi" w:cstheme="minorHAnsi"/>
          <w:b/>
          <w:sz w:val="24"/>
          <w:szCs w:val="24"/>
          <w:lang w:val="ro-RO"/>
        </w:rPr>
        <w:t>, RC</w:t>
      </w:r>
      <w:r w:rsidRPr="0017526B">
        <w:rPr>
          <w:rStyle w:val="ng-star-inserted"/>
          <w:rFonts w:asciiTheme="minorHAnsi" w:hAnsiTheme="minorHAnsi" w:cstheme="minorHAnsi"/>
          <w:bCs/>
          <w:sz w:val="24"/>
          <w:szCs w:val="24"/>
          <w:lang w:val="ro-RO"/>
        </w:rPr>
        <w:t xml:space="preserve">; CAD - FEM IMPORT OF A MACHINE TOOLS FEED DRIVE SYSTEM MODEL, </w:t>
      </w:r>
      <w:r w:rsidRPr="0017526B">
        <w:rPr>
          <w:rFonts w:asciiTheme="minorHAnsi" w:hAnsiTheme="minorHAnsi" w:cstheme="minorHAnsi"/>
          <w:color w:val="2A2D35"/>
          <w:sz w:val="24"/>
          <w:szCs w:val="24"/>
          <w:shd w:val="clear" w:color="auto" w:fill="FFFFFF"/>
        </w:rPr>
        <w:t>ANNALS OF DAAAM FOR 2008 &amp; PROCEEDINGS OF THE 19TH INTERNATIONAL DAAAM SYMPOSIUM</w:t>
      </w:r>
      <w:r w:rsidRPr="0017526B">
        <w:rPr>
          <w:rStyle w:val="ng-star-inserted"/>
          <w:rFonts w:asciiTheme="minorHAnsi" w:hAnsiTheme="minorHAnsi" w:cstheme="minorHAnsi"/>
          <w:bCs/>
          <w:sz w:val="24"/>
          <w:szCs w:val="24"/>
          <w:lang w:val="ro-RO"/>
        </w:rPr>
        <w:t xml:space="preserve">, </w:t>
      </w:r>
      <w:r w:rsidRPr="0017526B">
        <w:rPr>
          <w:rFonts w:asciiTheme="minorHAnsi" w:hAnsiTheme="minorHAnsi" w:cstheme="minorHAnsi"/>
          <w:color w:val="2A2D35"/>
          <w:sz w:val="24"/>
          <w:szCs w:val="24"/>
          <w:shd w:val="clear" w:color="auto" w:fill="FFFFFF"/>
        </w:rPr>
        <w:t>Page: 1027-1028, 2008, ISBN978-3-901509-68-1, ISSN1726-9679, Accession Number: WOS:000262860100513</w:t>
      </w:r>
    </w:p>
    <w:p w14:paraId="3CFCBED5" w14:textId="77777777" w:rsidR="00A90C5E" w:rsidRPr="0017526B" w:rsidRDefault="00A90C5E" w:rsidP="00A90C5E">
      <w:pPr>
        <w:jc w:val="both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14:paraId="4731B93C" w14:textId="780A5CCE" w:rsidR="00A90C5E" w:rsidRPr="0017526B" w:rsidRDefault="00A90C5E" w:rsidP="00A90C5E">
      <w:pPr>
        <w:autoSpaceDE/>
        <w:autoSpaceDN/>
        <w:jc w:val="both"/>
        <w:rPr>
          <w:rFonts w:asciiTheme="minorHAnsi" w:hAnsiTheme="minorHAnsi" w:cstheme="minorHAnsi"/>
          <w:b/>
          <w:sz w:val="24"/>
          <w:szCs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Ba</w:t>
      </w:r>
      <w:r w:rsidRPr="0017526B">
        <w:rPr>
          <w:rFonts w:ascii="Calibri" w:hAnsi="Calibri"/>
          <w:b/>
          <w:spacing w:val="40"/>
          <w:sz w:val="24"/>
          <w:lang w:val="ro-RO"/>
        </w:rPr>
        <w:t>.</w:t>
      </w:r>
      <w:r>
        <w:rPr>
          <w:rFonts w:ascii="Calibri" w:hAnsi="Calibri"/>
          <w:b/>
          <w:spacing w:val="40"/>
          <w:sz w:val="24"/>
          <w:lang w:val="ro-RO"/>
        </w:rPr>
        <w:t>1</w:t>
      </w:r>
      <w:r w:rsidR="004B4AA4">
        <w:rPr>
          <w:rFonts w:ascii="Calibri" w:hAnsi="Calibri"/>
          <w:b/>
          <w:spacing w:val="40"/>
          <w:sz w:val="24"/>
          <w:lang w:val="ro-RO"/>
        </w:rPr>
        <w:t>3</w:t>
      </w:r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Varban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RC; </w:t>
      </w:r>
      <w:proofErr w:type="spellStart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Parpala</w:t>
      </w:r>
      <w:proofErr w:type="spellEnd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, RC</w:t>
      </w: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;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Predincea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, N;</w:t>
      </w:r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DYNAMIC AND THERMAL ANALYSIS OF THE FEED DRIVE SYSTEM, ANNALS OF DAAAM FOR 2008 &amp; PROCEEDINGS OF THE 19TH INTERNATIONAL DAAAM SYMPOSIUM, page: 1441-1442, ISBN978-3-901509-68-1, ISSN1726-9679,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Accession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Number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: WOS:000262860100720</w:t>
      </w:r>
    </w:p>
    <w:p w14:paraId="599C140D" w14:textId="77777777" w:rsidR="00A90C5E" w:rsidRPr="0017526B" w:rsidRDefault="00A90C5E" w:rsidP="00A90C5E">
      <w:pPr>
        <w:jc w:val="both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14:paraId="53BA2E15" w14:textId="0588A302" w:rsidR="00A90C5E" w:rsidRPr="0017526B" w:rsidRDefault="00A90C5E" w:rsidP="00A90C5E">
      <w:pPr>
        <w:autoSpaceDE/>
        <w:autoSpaceDN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Ba</w:t>
      </w:r>
      <w:r w:rsidRPr="0017526B">
        <w:rPr>
          <w:rFonts w:ascii="Calibri" w:hAnsi="Calibri"/>
          <w:b/>
          <w:spacing w:val="40"/>
          <w:sz w:val="24"/>
          <w:lang w:val="ro-RO"/>
        </w:rPr>
        <w:t>.</w:t>
      </w:r>
      <w:r>
        <w:rPr>
          <w:rFonts w:ascii="Calibri" w:hAnsi="Calibri"/>
          <w:b/>
          <w:spacing w:val="40"/>
          <w:sz w:val="24"/>
          <w:lang w:val="ro-RO"/>
        </w:rPr>
        <w:t>1</w:t>
      </w:r>
      <w:r w:rsidR="004B4AA4">
        <w:rPr>
          <w:rFonts w:ascii="Calibri" w:hAnsi="Calibri"/>
          <w:b/>
          <w:spacing w:val="40"/>
          <w:sz w:val="24"/>
          <w:lang w:val="ro-RO"/>
        </w:rPr>
        <w:t>4</w:t>
      </w:r>
      <w:r>
        <w:rPr>
          <w:rFonts w:ascii="Calibri" w:hAnsi="Calibri"/>
          <w:b/>
          <w:spacing w:val="40"/>
          <w:sz w:val="24"/>
          <w:lang w:val="ro-RO"/>
        </w:rPr>
        <w:t xml:space="preserve"> </w:t>
      </w: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Ciobanu, LF; </w:t>
      </w:r>
      <w:proofErr w:type="spellStart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Parpala</w:t>
      </w:r>
      <w:proofErr w:type="spellEnd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, RC</w:t>
      </w: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;</w:t>
      </w:r>
      <w:r w:rsidRPr="0017526B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E-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learning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implementation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for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continuous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human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resources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preparation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in virtual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enterprises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Annals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of DAAAM for 2006 &amp;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Proceedings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of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the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17th International DAAAM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Symposium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2006, page: 81-82, ISBN978-3-901509-57-5,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Accession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Number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: WOS:000245336400040</w:t>
      </w:r>
    </w:p>
    <w:p w14:paraId="2886C308" w14:textId="77777777" w:rsidR="00A90C5E" w:rsidRPr="0017526B" w:rsidRDefault="00A90C5E" w:rsidP="00A90C5E">
      <w:pPr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</w:p>
    <w:p w14:paraId="54F4D6DB" w14:textId="3058CF7D" w:rsidR="00A90C5E" w:rsidRPr="0017526B" w:rsidRDefault="00A90C5E" w:rsidP="00A90C5E">
      <w:pPr>
        <w:autoSpaceDE/>
        <w:autoSpaceDN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Ba</w:t>
      </w:r>
      <w:r w:rsidRPr="0017526B">
        <w:rPr>
          <w:rFonts w:ascii="Calibri" w:hAnsi="Calibri"/>
          <w:b/>
          <w:spacing w:val="40"/>
          <w:sz w:val="24"/>
          <w:lang w:val="ro-RO"/>
        </w:rPr>
        <w:t>.</w:t>
      </w:r>
      <w:r>
        <w:rPr>
          <w:rFonts w:ascii="Calibri" w:hAnsi="Calibri"/>
          <w:b/>
          <w:spacing w:val="40"/>
          <w:sz w:val="24"/>
          <w:lang w:val="ro-RO"/>
        </w:rPr>
        <w:t>1</w:t>
      </w:r>
      <w:r w:rsidR="004B4AA4">
        <w:rPr>
          <w:rFonts w:ascii="Calibri" w:hAnsi="Calibri"/>
          <w:b/>
          <w:spacing w:val="40"/>
          <w:sz w:val="24"/>
          <w:lang w:val="ro-RO"/>
        </w:rPr>
        <w:t>5</w:t>
      </w:r>
      <w:r>
        <w:rPr>
          <w:rFonts w:ascii="Calibri" w:hAnsi="Calibri"/>
          <w:b/>
          <w:spacing w:val="40"/>
          <w:sz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Parpala</w:t>
      </w:r>
      <w:proofErr w:type="spellEnd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, RC;</w:t>
      </w: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Ciobanu, LF; The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profile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of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the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hyperbolic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rolls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for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the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VRM tube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straightening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machine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Annals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of DAAAM for 2006 &amp;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Proceedings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of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the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17th International DAAAM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Symposium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2006, page: 289-290, ISBN: 978-3-901509-57-5,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Accession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Number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: </w:t>
      </w:r>
      <w:r w:rsidRPr="0017526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WOS:000245336400144</w:t>
      </w:r>
    </w:p>
    <w:p w14:paraId="4FE37E4D" w14:textId="77777777" w:rsidR="00A90C5E" w:rsidRPr="0017526B" w:rsidRDefault="00A90C5E" w:rsidP="00A90C5E">
      <w:pPr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65713BA5" w14:textId="1C6EFA1B" w:rsidR="00A90C5E" w:rsidRDefault="00A90C5E" w:rsidP="00A90C5E">
      <w:pPr>
        <w:autoSpaceDE/>
        <w:autoSpaceDN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b/>
          <w:spacing w:val="40"/>
          <w:sz w:val="24"/>
          <w:lang w:val="ro-RO"/>
        </w:rPr>
        <w:t>Ba</w:t>
      </w:r>
      <w:r w:rsidRPr="0017526B">
        <w:rPr>
          <w:rFonts w:ascii="Calibri" w:hAnsi="Calibri"/>
          <w:b/>
          <w:spacing w:val="40"/>
          <w:sz w:val="24"/>
          <w:lang w:val="ro-RO"/>
        </w:rPr>
        <w:t>.</w:t>
      </w:r>
      <w:r>
        <w:rPr>
          <w:rFonts w:ascii="Calibri" w:hAnsi="Calibri"/>
          <w:b/>
          <w:spacing w:val="40"/>
          <w:sz w:val="24"/>
          <w:lang w:val="ro-RO"/>
        </w:rPr>
        <w:t>1</w:t>
      </w:r>
      <w:r w:rsidR="004B4AA4">
        <w:rPr>
          <w:rFonts w:ascii="Calibri" w:hAnsi="Calibri"/>
          <w:b/>
          <w:spacing w:val="40"/>
          <w:sz w:val="24"/>
          <w:lang w:val="ro-RO"/>
        </w:rPr>
        <w:t>6</w:t>
      </w:r>
      <w:r>
        <w:rPr>
          <w:rFonts w:ascii="Calibri" w:hAnsi="Calibri"/>
          <w:b/>
          <w:spacing w:val="40"/>
          <w:sz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Parpala</w:t>
      </w:r>
      <w:proofErr w:type="spellEnd"/>
      <w:r w:rsidRPr="0017526B">
        <w:rPr>
          <w:rFonts w:asciiTheme="minorHAnsi" w:hAnsiTheme="minorHAnsi" w:cstheme="minorHAnsi"/>
          <w:b/>
          <w:sz w:val="24"/>
          <w:szCs w:val="24"/>
          <w:lang w:val="ro-RO"/>
        </w:rPr>
        <w:t>, RC</w:t>
      </w:r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; Automatic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mandrel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design for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cold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pilger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mill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using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catia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V5CAD/CAM/CAE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integrated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software, </w:t>
      </w:r>
      <w:r w:rsidRPr="0017526B">
        <w:rPr>
          <w:rFonts w:asciiTheme="minorHAnsi" w:hAnsiTheme="minorHAnsi" w:cstheme="minorHAnsi"/>
          <w:color w:val="2A2D35"/>
          <w:sz w:val="24"/>
          <w:szCs w:val="24"/>
          <w:shd w:val="clear" w:color="auto" w:fill="FFFFFF"/>
        </w:rPr>
        <w:t xml:space="preserve">Annals of DAAAM for 2005 &amp; Proceedings of the 16th International DAAAM Symposium, 2005, page: 287-288, ISBN: 978-3-901509-46-9,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Accession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proofErr w:type="spellStart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>Number</w:t>
      </w:r>
      <w:proofErr w:type="spellEnd"/>
      <w:r w:rsidRPr="0017526B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: </w:t>
      </w:r>
      <w:r w:rsidRPr="0017526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WOS:000245334900144</w:t>
      </w:r>
    </w:p>
    <w:p w14:paraId="26BDB2C3" w14:textId="77777777" w:rsidR="00A90C5E" w:rsidRPr="00A90C5E" w:rsidRDefault="00A90C5E" w:rsidP="00016575">
      <w:pPr>
        <w:jc w:val="both"/>
        <w:rPr>
          <w:rFonts w:ascii="Calibri" w:hAnsi="Calibri"/>
          <w:b/>
          <w:spacing w:val="20"/>
          <w:sz w:val="24"/>
          <w:u w:val="single"/>
        </w:rPr>
      </w:pPr>
    </w:p>
    <w:p w14:paraId="480E87DA" w14:textId="77777777" w:rsidR="00AC0D40" w:rsidRDefault="00AC0D40" w:rsidP="00AC0D40">
      <w:pPr>
        <w:pStyle w:val="ListParagraph"/>
        <w:ind w:left="1276"/>
        <w:jc w:val="both"/>
        <w:rPr>
          <w:rFonts w:ascii="Calibri" w:hAnsi="Calibri"/>
          <w:b/>
          <w:spacing w:val="20"/>
          <w:sz w:val="24"/>
          <w:lang w:val="ro-RO"/>
        </w:rPr>
      </w:pPr>
    </w:p>
    <w:p w14:paraId="4417BE8C" w14:textId="5638BED7" w:rsidR="00AC0D40" w:rsidRDefault="00BA6FFF" w:rsidP="00AC0D40">
      <w:pPr>
        <w:pStyle w:val="ListParagraph"/>
        <w:ind w:left="1276"/>
        <w:jc w:val="both"/>
        <w:rPr>
          <w:rFonts w:ascii="Calibri" w:hAnsi="Calibri"/>
          <w:b/>
          <w:spacing w:val="20"/>
          <w:sz w:val="24"/>
          <w:u w:val="single"/>
          <w:lang w:val="ro-RO"/>
        </w:rPr>
      </w:pPr>
      <w:proofErr w:type="spellStart"/>
      <w:r w:rsidRPr="00BF5CA6">
        <w:rPr>
          <w:rFonts w:ascii="Calibri" w:hAnsi="Calibri"/>
          <w:b/>
          <w:spacing w:val="20"/>
          <w:sz w:val="24"/>
          <w:lang w:val="ro-RO"/>
        </w:rPr>
        <w:t>Bb</w:t>
      </w:r>
      <w:proofErr w:type="spellEnd"/>
      <w:r w:rsidRPr="00BF5CA6">
        <w:rPr>
          <w:rFonts w:ascii="Calibri" w:hAnsi="Calibri"/>
          <w:b/>
          <w:spacing w:val="20"/>
          <w:sz w:val="24"/>
          <w:lang w:val="ro-RO"/>
        </w:rPr>
        <w:t xml:space="preserve">.  </w:t>
      </w:r>
      <w:r w:rsidRPr="00BF5CA6">
        <w:rPr>
          <w:rFonts w:ascii="Calibri" w:hAnsi="Calibri"/>
          <w:b/>
          <w:spacing w:val="20"/>
          <w:sz w:val="24"/>
          <w:u w:val="single"/>
          <w:lang w:val="ro-RO"/>
        </w:rPr>
        <w:t>Articole publicate în Reviste de Specialitate indexate BDI</w:t>
      </w:r>
    </w:p>
    <w:p w14:paraId="07A1DAEC" w14:textId="77777777" w:rsidR="00A90C5E" w:rsidRDefault="00A90C5E" w:rsidP="00A90C5E">
      <w:pPr>
        <w:jc w:val="both"/>
        <w:rPr>
          <w:rFonts w:ascii="Calibri" w:hAnsi="Calibri"/>
          <w:b/>
          <w:spacing w:val="20"/>
          <w:sz w:val="24"/>
          <w:u w:val="single"/>
          <w:lang w:val="ro-RO"/>
        </w:rPr>
      </w:pPr>
    </w:p>
    <w:p w14:paraId="5ACAC091" w14:textId="4A2EB982" w:rsidR="00844F67" w:rsidRPr="000E1EFE" w:rsidRDefault="00844F67" w:rsidP="00844F67">
      <w:pPr>
        <w:widowControl w:val="0"/>
        <w:adjustRightInd w:val="0"/>
        <w:jc w:val="both"/>
        <w:rPr>
          <w:rFonts w:asciiTheme="minorHAnsi" w:hAnsiTheme="minorHAnsi" w:cstheme="minorHAnsi"/>
          <w:sz w:val="24"/>
          <w:szCs w:val="24"/>
          <w:lang w:val="ro-RO" w:eastAsia="ro-RO"/>
        </w:rPr>
      </w:pPr>
      <w:r>
        <w:rPr>
          <w:rFonts w:ascii="Calibri" w:hAnsi="Calibri"/>
          <w:b/>
          <w:spacing w:val="40"/>
          <w:sz w:val="24"/>
          <w:lang w:val="ro-RO"/>
        </w:rPr>
        <w:t>Bb</w:t>
      </w:r>
      <w:r w:rsidRPr="0017526B">
        <w:rPr>
          <w:rFonts w:ascii="Calibri" w:hAnsi="Calibri"/>
          <w:b/>
          <w:spacing w:val="40"/>
          <w:sz w:val="24"/>
          <w:lang w:val="ro-RO"/>
        </w:rPr>
        <w:t>.</w:t>
      </w:r>
      <w:r>
        <w:rPr>
          <w:rFonts w:ascii="Calibri" w:hAnsi="Calibri"/>
          <w:b/>
          <w:spacing w:val="40"/>
          <w:sz w:val="24"/>
          <w:lang w:val="ro-RO"/>
        </w:rPr>
        <w:t xml:space="preserve">01 </w:t>
      </w:r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Nicolescu, A.F., Cristoiu, C.,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Dumitrascu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C., </w:t>
      </w:r>
      <w:proofErr w:type="spellStart"/>
      <w:r w:rsidRPr="000E1EFE">
        <w:rPr>
          <w:rFonts w:asciiTheme="minorHAnsi" w:hAnsiTheme="minorHAnsi" w:cstheme="minorHAnsi"/>
          <w:b/>
          <w:bCs/>
          <w:sz w:val="24"/>
          <w:szCs w:val="24"/>
          <w:lang w:val="ro-RO" w:eastAsia="ro-RO"/>
        </w:rPr>
        <w:t>Parpala</w:t>
      </w:r>
      <w:proofErr w:type="spellEnd"/>
      <w:r w:rsidRPr="000E1EFE">
        <w:rPr>
          <w:rFonts w:asciiTheme="minorHAnsi" w:hAnsiTheme="minorHAnsi" w:cstheme="minorHAnsi"/>
          <w:b/>
          <w:bCs/>
          <w:sz w:val="24"/>
          <w:szCs w:val="24"/>
          <w:lang w:val="ro-RO" w:eastAsia="ro-RO"/>
        </w:rPr>
        <w:t>, R.</w:t>
      </w:r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;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Recording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procedure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of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thermal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field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distribution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and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temperature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evolution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on ABB IRB 140 industrial robot, 2018,</w:t>
      </w:r>
      <w:r w:rsidRPr="000E1EFE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IOP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Conference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Series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: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Materials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Science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and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Engineering, Volume 444, 052023, ISSN: 17578981, DOI: 10.1088/1757-899X/444/5/052023, indexare BDI: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Scopus</w:t>
      </w:r>
      <w:proofErr w:type="spellEnd"/>
    </w:p>
    <w:p w14:paraId="2F4A6167" w14:textId="77777777" w:rsidR="00844F67" w:rsidRPr="000E1EFE" w:rsidRDefault="00844F67" w:rsidP="00844F67">
      <w:pPr>
        <w:widowControl w:val="0"/>
        <w:adjustRightInd w:val="0"/>
        <w:jc w:val="both"/>
        <w:rPr>
          <w:rFonts w:asciiTheme="minorHAnsi" w:hAnsiTheme="minorHAnsi" w:cstheme="minorHAnsi"/>
          <w:sz w:val="24"/>
          <w:szCs w:val="24"/>
          <w:lang w:val="ro-RO" w:eastAsia="ro-RO"/>
        </w:rPr>
      </w:pPr>
    </w:p>
    <w:p w14:paraId="53878761" w14:textId="5A98D030" w:rsidR="00844F67" w:rsidRPr="000E1EFE" w:rsidRDefault="00844F67" w:rsidP="00844F67">
      <w:pPr>
        <w:widowControl w:val="0"/>
        <w:adjustRightInd w:val="0"/>
        <w:jc w:val="both"/>
        <w:rPr>
          <w:rFonts w:asciiTheme="minorHAnsi" w:hAnsiTheme="minorHAnsi" w:cstheme="minorHAnsi"/>
          <w:sz w:val="24"/>
          <w:szCs w:val="24"/>
          <w:lang w:val="ro-RO" w:eastAsia="ro-RO"/>
        </w:rPr>
      </w:pPr>
      <w:bookmarkStart w:id="0" w:name="_Hlk514763319"/>
      <w:r>
        <w:rPr>
          <w:rFonts w:ascii="Calibri" w:hAnsi="Calibri"/>
          <w:b/>
          <w:spacing w:val="40"/>
          <w:sz w:val="24"/>
          <w:lang w:val="ro-RO"/>
        </w:rPr>
        <w:t xml:space="preserve">Bb.02 </w:t>
      </w:r>
      <w:r w:rsidRPr="000E1EFE">
        <w:rPr>
          <w:rFonts w:asciiTheme="minorHAnsi" w:hAnsiTheme="minorHAnsi" w:cstheme="minorHAnsi"/>
          <w:bCs/>
          <w:sz w:val="24"/>
          <w:szCs w:val="24"/>
          <w:lang w:val="ro-RO" w:eastAsia="ro-RO"/>
        </w:rPr>
        <w:t xml:space="preserve">Cicerone </w:t>
      </w:r>
      <w:proofErr w:type="spellStart"/>
      <w:r w:rsidRPr="000E1EFE">
        <w:rPr>
          <w:rFonts w:asciiTheme="minorHAnsi" w:hAnsiTheme="minorHAnsi" w:cstheme="minorHAnsi"/>
          <w:bCs/>
          <w:sz w:val="24"/>
          <w:szCs w:val="24"/>
          <w:lang w:val="ro-RO" w:eastAsia="ro-RO"/>
        </w:rPr>
        <w:t>Laurentiu</w:t>
      </w:r>
      <w:proofErr w:type="spellEnd"/>
      <w:r w:rsidRPr="000E1EFE">
        <w:rPr>
          <w:rFonts w:asciiTheme="minorHAnsi" w:hAnsiTheme="minorHAnsi" w:cstheme="minorHAnsi"/>
          <w:bCs/>
          <w:sz w:val="24"/>
          <w:szCs w:val="24"/>
          <w:lang w:val="ro-RO" w:eastAsia="ro-RO"/>
        </w:rPr>
        <w:t xml:space="preserve"> Popa</w:t>
      </w:r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Costel Emil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Cotet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</w:t>
      </w:r>
      <w:r w:rsidRPr="000E1EFE">
        <w:rPr>
          <w:rFonts w:asciiTheme="minorHAnsi" w:hAnsiTheme="minorHAnsi" w:cstheme="minorHAnsi"/>
          <w:b/>
          <w:bCs/>
          <w:sz w:val="24"/>
          <w:szCs w:val="24"/>
          <w:lang w:val="ro-RO" w:eastAsia="ro-RO"/>
        </w:rPr>
        <w:t xml:space="preserve">Radu Constantin </w:t>
      </w:r>
      <w:proofErr w:type="spellStart"/>
      <w:r w:rsidRPr="000E1EFE">
        <w:rPr>
          <w:rFonts w:asciiTheme="minorHAnsi" w:hAnsiTheme="minorHAnsi" w:cstheme="minorHAnsi"/>
          <w:b/>
          <w:bCs/>
          <w:sz w:val="24"/>
          <w:szCs w:val="24"/>
          <w:lang w:val="ro-RO" w:eastAsia="ro-RO"/>
        </w:rPr>
        <w:t>Parpala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and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Tiberiu Dobrescu - </w:t>
      </w:r>
      <w:proofErr w:type="spellStart"/>
      <w:r w:rsidRPr="000E1EFE">
        <w:rPr>
          <w:rFonts w:asciiTheme="minorHAnsi" w:hAnsiTheme="minorHAnsi" w:cstheme="minorHAnsi"/>
          <w:i/>
          <w:sz w:val="24"/>
          <w:szCs w:val="24"/>
          <w:lang w:val="ro-RO" w:eastAsia="ro-RO"/>
        </w:rPr>
        <w:t>Methodology</w:t>
      </w:r>
      <w:proofErr w:type="spellEnd"/>
      <w:r w:rsidRPr="000E1EFE">
        <w:rPr>
          <w:rFonts w:asciiTheme="minorHAnsi" w:hAnsiTheme="minorHAnsi" w:cstheme="minorHAnsi"/>
          <w:i/>
          <w:sz w:val="24"/>
          <w:szCs w:val="24"/>
          <w:lang w:val="ro-RO" w:eastAsia="ro-RO"/>
        </w:rPr>
        <w:t xml:space="preserve"> for computer-</w:t>
      </w:r>
      <w:proofErr w:type="spellStart"/>
      <w:r w:rsidRPr="000E1EFE">
        <w:rPr>
          <w:rFonts w:asciiTheme="minorHAnsi" w:hAnsiTheme="minorHAnsi" w:cstheme="minorHAnsi"/>
          <w:i/>
          <w:sz w:val="24"/>
          <w:szCs w:val="24"/>
          <w:lang w:val="ro-RO" w:eastAsia="ro-RO"/>
        </w:rPr>
        <w:t>assisted</w:t>
      </w:r>
      <w:proofErr w:type="spellEnd"/>
      <w:r w:rsidRPr="000E1EFE">
        <w:rPr>
          <w:rFonts w:asciiTheme="minorHAnsi" w:hAnsiTheme="minorHAnsi" w:cstheme="minorHAnsi"/>
          <w:i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i/>
          <w:sz w:val="24"/>
          <w:szCs w:val="24"/>
          <w:lang w:val="ro-RO" w:eastAsia="ro-RO"/>
        </w:rPr>
        <w:t>optimization</w:t>
      </w:r>
      <w:proofErr w:type="spellEnd"/>
      <w:r w:rsidRPr="000E1EFE">
        <w:rPr>
          <w:rFonts w:asciiTheme="minorHAnsi" w:hAnsiTheme="minorHAnsi" w:cstheme="minorHAnsi"/>
          <w:i/>
          <w:sz w:val="24"/>
          <w:szCs w:val="24"/>
          <w:lang w:val="ro-RO" w:eastAsia="ro-RO"/>
        </w:rPr>
        <w:t xml:space="preserve"> of </w:t>
      </w:r>
      <w:proofErr w:type="spellStart"/>
      <w:r w:rsidRPr="000E1EFE">
        <w:rPr>
          <w:rFonts w:asciiTheme="minorHAnsi" w:hAnsiTheme="minorHAnsi" w:cstheme="minorHAnsi"/>
          <w:i/>
          <w:sz w:val="24"/>
          <w:szCs w:val="24"/>
          <w:lang w:val="ro-RO" w:eastAsia="ro-RO"/>
        </w:rPr>
        <w:t>waste</w:t>
      </w:r>
      <w:proofErr w:type="spellEnd"/>
      <w:r w:rsidRPr="000E1EFE">
        <w:rPr>
          <w:rFonts w:asciiTheme="minorHAnsi" w:hAnsiTheme="minorHAnsi" w:cstheme="minorHAnsi"/>
          <w:i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i/>
          <w:sz w:val="24"/>
          <w:szCs w:val="24"/>
          <w:lang w:val="ro-RO" w:eastAsia="ro-RO"/>
        </w:rPr>
        <w:t>flow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MATEC Web of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Conferences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Volume 121, 04008, 6 pagini, </w:t>
      </w:r>
      <w:proofErr w:type="spellStart"/>
      <w:r w:rsidRPr="000E1EFE">
        <w:rPr>
          <w:rFonts w:asciiTheme="minorHAnsi" w:hAnsiTheme="minorHAnsi" w:cstheme="minorHAnsi"/>
          <w:color w:val="000000"/>
          <w:sz w:val="24"/>
          <w:szCs w:val="24"/>
          <w:lang w:val="ro-RO"/>
        </w:rPr>
        <w:t>Published</w:t>
      </w:r>
      <w:proofErr w:type="spellEnd"/>
      <w:r w:rsidRPr="000E1EFE">
        <w:rPr>
          <w:rFonts w:asciiTheme="minorHAnsi" w:hAnsiTheme="minorHAnsi" w:cstheme="minorHAnsi"/>
          <w:color w:val="000000"/>
          <w:sz w:val="24"/>
          <w:szCs w:val="24"/>
          <w:lang w:val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color w:val="000000"/>
          <w:sz w:val="24"/>
          <w:szCs w:val="24"/>
          <w:lang w:val="ro-RO"/>
        </w:rPr>
        <w:t>by</w:t>
      </w:r>
      <w:proofErr w:type="spellEnd"/>
      <w:r w:rsidRPr="000E1EFE">
        <w:rPr>
          <w:rFonts w:asciiTheme="minorHAnsi" w:hAnsiTheme="minorHAnsi" w:cstheme="minorHAnsi"/>
          <w:color w:val="000000"/>
          <w:sz w:val="24"/>
          <w:szCs w:val="24"/>
          <w:lang w:val="ro-RO"/>
        </w:rPr>
        <w:t xml:space="preserve"> </w:t>
      </w:r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EDP 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Sciences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, ISSN: 2261-236X, doi:</w:t>
      </w:r>
      <w:r w:rsidRPr="000E1EFE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10.1051/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matecconf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/201712104008, 2017, indexare BDI: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Scopus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WorldCat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.</w:t>
      </w:r>
      <w:bookmarkEnd w:id="0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</w:p>
    <w:p w14:paraId="116181B6" w14:textId="77777777" w:rsidR="00844F67" w:rsidRPr="000E1EFE" w:rsidRDefault="00844F67" w:rsidP="00844F67">
      <w:pPr>
        <w:widowControl w:val="0"/>
        <w:adjustRightInd w:val="0"/>
        <w:ind w:left="720"/>
        <w:jc w:val="both"/>
        <w:rPr>
          <w:rFonts w:asciiTheme="minorHAnsi" w:hAnsiTheme="minorHAnsi" w:cstheme="minorHAnsi"/>
          <w:sz w:val="24"/>
          <w:szCs w:val="24"/>
          <w:lang w:val="ro-RO" w:eastAsia="ro-RO"/>
        </w:rPr>
      </w:pPr>
    </w:p>
    <w:p w14:paraId="64B9E50D" w14:textId="77777777" w:rsidR="00844F67" w:rsidRPr="000E1EFE" w:rsidRDefault="00844F67" w:rsidP="00844F67">
      <w:pPr>
        <w:widowControl w:val="0"/>
        <w:adjustRightInd w:val="0"/>
        <w:jc w:val="both"/>
        <w:rPr>
          <w:rFonts w:asciiTheme="minorHAnsi" w:hAnsiTheme="minorHAnsi" w:cstheme="minorHAnsi"/>
          <w:sz w:val="24"/>
          <w:szCs w:val="24"/>
          <w:lang w:val="ro-RO" w:eastAsia="ro-RO"/>
        </w:rPr>
      </w:pPr>
    </w:p>
    <w:p w14:paraId="4A951DEE" w14:textId="197E24F5" w:rsidR="00844F67" w:rsidRPr="000E1EFE" w:rsidRDefault="00844F67" w:rsidP="00844F67">
      <w:pPr>
        <w:pStyle w:val="BodyTextIndent"/>
        <w:autoSpaceDE w:val="0"/>
        <w:autoSpaceDN w:val="0"/>
        <w:ind w:firstLine="0"/>
        <w:rPr>
          <w:rFonts w:asciiTheme="minorHAnsi" w:hAnsiTheme="minorHAnsi" w:cstheme="minorHAnsi"/>
          <w:szCs w:val="24"/>
        </w:rPr>
      </w:pPr>
      <w:r>
        <w:rPr>
          <w:rFonts w:ascii="Calibri" w:hAnsi="Calibri"/>
          <w:b/>
          <w:spacing w:val="40"/>
        </w:rPr>
        <w:t xml:space="preserve">Bb.03 </w:t>
      </w:r>
      <w:r w:rsidRPr="000E1EFE">
        <w:rPr>
          <w:rFonts w:asciiTheme="minorHAnsi" w:hAnsiTheme="minorHAnsi" w:cstheme="minorHAnsi"/>
          <w:szCs w:val="24"/>
          <w:lang w:eastAsia="ro-RO"/>
        </w:rPr>
        <w:t xml:space="preserve">Popescu, Diana; Iacob, Robert; </w:t>
      </w:r>
      <w:proofErr w:type="spellStart"/>
      <w:r w:rsidRPr="000E1EFE">
        <w:rPr>
          <w:rFonts w:asciiTheme="minorHAnsi" w:hAnsiTheme="minorHAnsi" w:cstheme="minorHAnsi"/>
          <w:b/>
          <w:bCs/>
          <w:szCs w:val="24"/>
          <w:lang w:eastAsia="ro-RO"/>
        </w:rPr>
        <w:t>Parpala</w:t>
      </w:r>
      <w:proofErr w:type="spellEnd"/>
      <w:r w:rsidRPr="000E1EFE">
        <w:rPr>
          <w:rFonts w:asciiTheme="minorHAnsi" w:hAnsiTheme="minorHAnsi" w:cstheme="minorHAnsi"/>
          <w:b/>
          <w:bCs/>
          <w:szCs w:val="24"/>
          <w:lang w:eastAsia="ro-RO"/>
        </w:rPr>
        <w:t>, Radu</w:t>
      </w:r>
      <w:r w:rsidRPr="000E1EFE">
        <w:rPr>
          <w:rFonts w:asciiTheme="minorHAnsi" w:hAnsiTheme="minorHAnsi" w:cstheme="minorHAnsi"/>
          <w:szCs w:val="24"/>
          <w:lang w:eastAsia="ro-RO"/>
        </w:rPr>
        <w:t xml:space="preserve">; Dobrescu, Tiberiu. - Virtual </w:t>
      </w:r>
      <w:proofErr w:type="spellStart"/>
      <w:r w:rsidRPr="000E1EFE">
        <w:rPr>
          <w:rFonts w:asciiTheme="minorHAnsi" w:hAnsiTheme="minorHAnsi" w:cstheme="minorHAnsi"/>
          <w:szCs w:val="24"/>
          <w:lang w:eastAsia="ro-RO"/>
        </w:rPr>
        <w:t>to</w:t>
      </w:r>
      <w:proofErr w:type="spellEnd"/>
      <w:r w:rsidRPr="000E1EFE">
        <w:rPr>
          <w:rFonts w:asciiTheme="minorHAnsi" w:hAnsiTheme="minorHAnsi" w:cstheme="minorHAnsi"/>
          <w:szCs w:val="24"/>
          <w:lang w:eastAsia="ro-RO"/>
        </w:rPr>
        <w:t xml:space="preserve"> real in robotic </w:t>
      </w:r>
      <w:proofErr w:type="spellStart"/>
      <w:r w:rsidRPr="000E1EFE">
        <w:rPr>
          <w:rFonts w:asciiTheme="minorHAnsi" w:hAnsiTheme="minorHAnsi" w:cstheme="minorHAnsi"/>
          <w:szCs w:val="24"/>
          <w:lang w:eastAsia="ro-RO"/>
        </w:rPr>
        <w:t>assembly</w:t>
      </w:r>
      <w:proofErr w:type="spellEnd"/>
      <w:r w:rsidRPr="000E1EFE">
        <w:rPr>
          <w:rFonts w:asciiTheme="minorHAnsi" w:hAnsiTheme="minorHAnsi" w:cstheme="minorHAnsi"/>
          <w:szCs w:val="24"/>
          <w:lang w:eastAsia="ro-RO"/>
        </w:rPr>
        <w:t>/</w:t>
      </w:r>
      <w:proofErr w:type="spellStart"/>
      <w:r w:rsidRPr="000E1EFE">
        <w:rPr>
          <w:rFonts w:asciiTheme="minorHAnsi" w:hAnsiTheme="minorHAnsi" w:cstheme="minorHAnsi"/>
          <w:szCs w:val="24"/>
          <w:lang w:eastAsia="ro-RO"/>
        </w:rPr>
        <w:t>disassembly</w:t>
      </w:r>
      <w:proofErr w:type="spellEnd"/>
      <w:r w:rsidRPr="000E1EFE">
        <w:rPr>
          <w:rFonts w:asciiTheme="minorHAnsi" w:hAnsiTheme="minorHAnsi" w:cstheme="minorHAnsi"/>
          <w:szCs w:val="24"/>
          <w:lang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Cs w:val="24"/>
          <w:lang w:eastAsia="ro-RO"/>
        </w:rPr>
        <w:t>tasks</w:t>
      </w:r>
      <w:proofErr w:type="spellEnd"/>
      <w:r w:rsidRPr="000E1EFE">
        <w:rPr>
          <w:rFonts w:asciiTheme="minorHAnsi" w:hAnsiTheme="minorHAnsi" w:cstheme="minorHAnsi"/>
          <w:szCs w:val="24"/>
          <w:lang w:eastAsia="ro-RO"/>
        </w:rPr>
        <w:t xml:space="preserve">, UPB </w:t>
      </w:r>
      <w:proofErr w:type="spellStart"/>
      <w:r w:rsidRPr="000E1EFE">
        <w:rPr>
          <w:rFonts w:asciiTheme="minorHAnsi" w:hAnsiTheme="minorHAnsi" w:cstheme="minorHAnsi"/>
          <w:szCs w:val="24"/>
          <w:lang w:eastAsia="ro-RO"/>
        </w:rPr>
        <w:t>Scientific</w:t>
      </w:r>
      <w:proofErr w:type="spellEnd"/>
      <w:r w:rsidRPr="000E1EFE">
        <w:rPr>
          <w:rFonts w:asciiTheme="minorHAnsi" w:hAnsiTheme="minorHAnsi" w:cstheme="minorHAnsi"/>
          <w:szCs w:val="24"/>
          <w:lang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Cs w:val="24"/>
          <w:lang w:eastAsia="ro-RO"/>
        </w:rPr>
        <w:t>Bulletin</w:t>
      </w:r>
      <w:proofErr w:type="spellEnd"/>
      <w:r w:rsidRPr="000E1EFE">
        <w:rPr>
          <w:rFonts w:asciiTheme="minorHAnsi" w:hAnsiTheme="minorHAnsi" w:cstheme="minorHAnsi"/>
          <w:szCs w:val="24"/>
          <w:lang w:eastAsia="ro-RO"/>
        </w:rPr>
        <w:t xml:space="preserve">, </w:t>
      </w:r>
      <w:proofErr w:type="spellStart"/>
      <w:r w:rsidRPr="000E1EFE">
        <w:rPr>
          <w:rFonts w:asciiTheme="minorHAnsi" w:hAnsiTheme="minorHAnsi" w:cstheme="minorHAnsi"/>
          <w:szCs w:val="24"/>
          <w:lang w:eastAsia="ro-RO"/>
        </w:rPr>
        <w:t>Series</w:t>
      </w:r>
      <w:proofErr w:type="spellEnd"/>
      <w:r w:rsidRPr="000E1EFE">
        <w:rPr>
          <w:rFonts w:asciiTheme="minorHAnsi" w:hAnsiTheme="minorHAnsi" w:cstheme="minorHAnsi"/>
          <w:szCs w:val="24"/>
          <w:lang w:eastAsia="ro-RO"/>
        </w:rPr>
        <w:t xml:space="preserve"> D: </w:t>
      </w:r>
      <w:proofErr w:type="spellStart"/>
      <w:r w:rsidRPr="000E1EFE">
        <w:rPr>
          <w:rFonts w:asciiTheme="minorHAnsi" w:hAnsiTheme="minorHAnsi" w:cstheme="minorHAnsi"/>
          <w:szCs w:val="24"/>
          <w:lang w:eastAsia="ro-RO"/>
        </w:rPr>
        <w:t>Mechanical</w:t>
      </w:r>
      <w:proofErr w:type="spellEnd"/>
      <w:r w:rsidRPr="000E1EFE">
        <w:rPr>
          <w:rFonts w:asciiTheme="minorHAnsi" w:hAnsiTheme="minorHAnsi" w:cstheme="minorHAnsi"/>
          <w:szCs w:val="24"/>
          <w:lang w:eastAsia="ro-RO"/>
        </w:rPr>
        <w:t xml:space="preserve"> Engineering, Volume 78, </w:t>
      </w:r>
      <w:proofErr w:type="spellStart"/>
      <w:r w:rsidRPr="000E1EFE">
        <w:rPr>
          <w:rFonts w:asciiTheme="minorHAnsi" w:hAnsiTheme="minorHAnsi" w:cstheme="minorHAnsi"/>
          <w:szCs w:val="24"/>
          <w:lang w:eastAsia="ro-RO"/>
        </w:rPr>
        <w:t>pages</w:t>
      </w:r>
      <w:proofErr w:type="spellEnd"/>
      <w:r w:rsidRPr="000E1EFE">
        <w:rPr>
          <w:rFonts w:asciiTheme="minorHAnsi" w:hAnsiTheme="minorHAnsi" w:cstheme="minorHAnsi"/>
          <w:szCs w:val="24"/>
          <w:lang w:eastAsia="ro-RO"/>
        </w:rPr>
        <w:t xml:space="preserve"> 105-114, 2016, ISSN 14542358 </w:t>
      </w:r>
      <w:r w:rsidRPr="000E1EFE">
        <w:rPr>
          <w:rFonts w:asciiTheme="minorHAnsi" w:hAnsiTheme="minorHAnsi" w:cstheme="minorHAnsi"/>
          <w:szCs w:val="24"/>
        </w:rPr>
        <w:t xml:space="preserve">Indexare BDI </w:t>
      </w:r>
      <w:proofErr w:type="spellStart"/>
      <w:r w:rsidRPr="000E1EFE">
        <w:rPr>
          <w:rFonts w:asciiTheme="minorHAnsi" w:hAnsiTheme="minorHAnsi" w:cstheme="minorHAnsi"/>
          <w:szCs w:val="24"/>
        </w:rPr>
        <w:t>Scopus</w:t>
      </w:r>
      <w:proofErr w:type="spellEnd"/>
      <w:r w:rsidRPr="000E1EFE">
        <w:rPr>
          <w:rFonts w:asciiTheme="minorHAnsi" w:hAnsiTheme="minorHAnsi" w:cstheme="minorHAnsi"/>
          <w:szCs w:val="24"/>
        </w:rPr>
        <w:t xml:space="preserve">. </w:t>
      </w:r>
    </w:p>
    <w:p w14:paraId="55AA171D" w14:textId="77777777" w:rsidR="00844F67" w:rsidRPr="000E1EFE" w:rsidRDefault="00844F67" w:rsidP="00844F67">
      <w:pPr>
        <w:widowControl w:val="0"/>
        <w:adjustRightInd w:val="0"/>
        <w:jc w:val="both"/>
        <w:rPr>
          <w:rFonts w:asciiTheme="minorHAnsi" w:hAnsiTheme="minorHAnsi" w:cstheme="minorHAnsi"/>
          <w:sz w:val="24"/>
          <w:szCs w:val="24"/>
          <w:lang w:val="ro-RO" w:eastAsia="ro-RO"/>
        </w:rPr>
      </w:pPr>
    </w:p>
    <w:p w14:paraId="7945A3B3" w14:textId="68B3C9BD" w:rsidR="00844F67" w:rsidRPr="000E1EFE" w:rsidRDefault="00844F67" w:rsidP="00844F67">
      <w:pPr>
        <w:pStyle w:val="BodyTextIndent"/>
        <w:autoSpaceDE w:val="0"/>
        <w:autoSpaceDN w:val="0"/>
        <w:ind w:firstLine="0"/>
        <w:rPr>
          <w:rFonts w:asciiTheme="minorHAnsi" w:hAnsiTheme="minorHAnsi" w:cstheme="minorHAnsi"/>
          <w:szCs w:val="24"/>
        </w:rPr>
      </w:pPr>
      <w:bookmarkStart w:id="1" w:name="_Hlk514762017"/>
      <w:bookmarkStart w:id="2" w:name="_Hlk515422688"/>
      <w:r>
        <w:rPr>
          <w:rFonts w:ascii="Calibri" w:hAnsi="Calibri"/>
          <w:b/>
          <w:spacing w:val="40"/>
        </w:rPr>
        <w:lastRenderedPageBreak/>
        <w:t xml:space="preserve">Bb.04 </w:t>
      </w:r>
      <w:r w:rsidRPr="00976780">
        <w:rPr>
          <w:rFonts w:asciiTheme="minorHAnsi" w:hAnsiTheme="minorHAnsi" w:cstheme="minorHAnsi"/>
          <w:b/>
          <w:bCs/>
          <w:szCs w:val="24"/>
        </w:rPr>
        <w:t>Radu Constantin PARPALĂ</w:t>
      </w:r>
      <w:r w:rsidRPr="000E1EFE">
        <w:rPr>
          <w:rFonts w:asciiTheme="minorHAnsi" w:hAnsiTheme="minorHAnsi" w:cstheme="minorHAnsi"/>
          <w:szCs w:val="24"/>
        </w:rPr>
        <w:t xml:space="preserve">, </w:t>
      </w:r>
      <w:r w:rsidRPr="00976780">
        <w:rPr>
          <w:rFonts w:asciiTheme="minorHAnsi" w:hAnsiTheme="minorHAnsi" w:cstheme="minorHAnsi"/>
          <w:bCs/>
          <w:szCs w:val="24"/>
        </w:rPr>
        <w:t>Cicerone Laurențiu POPA</w:t>
      </w:r>
      <w:r w:rsidRPr="000E1EFE">
        <w:rPr>
          <w:rFonts w:asciiTheme="minorHAnsi" w:hAnsiTheme="minorHAnsi" w:cstheme="minorHAnsi"/>
          <w:szCs w:val="24"/>
        </w:rPr>
        <w:t xml:space="preserve">, Andrei Mario IVAN - </w:t>
      </w:r>
      <w:proofErr w:type="spellStart"/>
      <w:r w:rsidRPr="000E1EFE">
        <w:rPr>
          <w:rFonts w:asciiTheme="minorHAnsi" w:hAnsiTheme="minorHAnsi" w:cstheme="minorHAnsi"/>
          <w:i/>
          <w:szCs w:val="24"/>
        </w:rPr>
        <w:t>Designing</w:t>
      </w:r>
      <w:proofErr w:type="spellEnd"/>
      <w:r w:rsidRPr="000E1EFE">
        <w:rPr>
          <w:rFonts w:asciiTheme="minorHAnsi" w:hAnsiTheme="minorHAnsi" w:cstheme="minorHAnsi"/>
          <w:i/>
          <w:szCs w:val="24"/>
        </w:rPr>
        <w:t xml:space="preserve"> an Internet of </w:t>
      </w:r>
      <w:proofErr w:type="spellStart"/>
      <w:r w:rsidRPr="000E1EFE">
        <w:rPr>
          <w:rFonts w:asciiTheme="minorHAnsi" w:hAnsiTheme="minorHAnsi" w:cstheme="minorHAnsi"/>
          <w:i/>
          <w:szCs w:val="24"/>
        </w:rPr>
        <w:t>Things</w:t>
      </w:r>
      <w:proofErr w:type="spellEnd"/>
      <w:r w:rsidRPr="000E1EFE">
        <w:rPr>
          <w:rFonts w:asciiTheme="minorHAnsi" w:hAnsiTheme="minorHAnsi" w:cstheme="minorHAnsi"/>
          <w:i/>
          <w:szCs w:val="24"/>
        </w:rPr>
        <w:t xml:space="preserve"> (</w:t>
      </w:r>
      <w:proofErr w:type="spellStart"/>
      <w:r w:rsidRPr="000E1EFE">
        <w:rPr>
          <w:rFonts w:asciiTheme="minorHAnsi" w:hAnsiTheme="minorHAnsi" w:cstheme="minorHAnsi"/>
          <w:i/>
          <w:szCs w:val="24"/>
        </w:rPr>
        <w:t>IoT</w:t>
      </w:r>
      <w:proofErr w:type="spellEnd"/>
      <w:r w:rsidRPr="000E1EFE">
        <w:rPr>
          <w:rFonts w:asciiTheme="minorHAnsi" w:hAnsiTheme="minorHAnsi" w:cstheme="minorHAnsi"/>
          <w:i/>
          <w:szCs w:val="24"/>
        </w:rPr>
        <w:t xml:space="preserve">) </w:t>
      </w:r>
      <w:proofErr w:type="spellStart"/>
      <w:r w:rsidRPr="000E1EFE">
        <w:rPr>
          <w:rFonts w:asciiTheme="minorHAnsi" w:hAnsiTheme="minorHAnsi" w:cstheme="minorHAnsi"/>
          <w:i/>
          <w:szCs w:val="24"/>
        </w:rPr>
        <w:t>ready</w:t>
      </w:r>
      <w:proofErr w:type="spellEnd"/>
      <w:r w:rsidRPr="000E1EFE">
        <w:rPr>
          <w:rFonts w:asciiTheme="minorHAnsi" w:hAnsiTheme="minorHAnsi" w:cstheme="minorHAnsi"/>
          <w:i/>
          <w:szCs w:val="24"/>
        </w:rPr>
        <w:t xml:space="preserve"> </w:t>
      </w:r>
      <w:proofErr w:type="spellStart"/>
      <w:r w:rsidRPr="000E1EFE">
        <w:rPr>
          <w:rFonts w:asciiTheme="minorHAnsi" w:hAnsiTheme="minorHAnsi" w:cstheme="minorHAnsi"/>
          <w:i/>
          <w:szCs w:val="24"/>
        </w:rPr>
        <w:t>device</w:t>
      </w:r>
      <w:proofErr w:type="spellEnd"/>
      <w:r w:rsidRPr="000E1EFE">
        <w:rPr>
          <w:rFonts w:asciiTheme="minorHAnsi" w:hAnsiTheme="minorHAnsi" w:cstheme="minorHAnsi"/>
          <w:i/>
          <w:szCs w:val="24"/>
        </w:rPr>
        <w:t xml:space="preserve"> for </w:t>
      </w:r>
      <w:proofErr w:type="spellStart"/>
      <w:r w:rsidRPr="000E1EFE">
        <w:rPr>
          <w:rFonts w:asciiTheme="minorHAnsi" w:hAnsiTheme="minorHAnsi" w:cstheme="minorHAnsi"/>
          <w:i/>
          <w:szCs w:val="24"/>
        </w:rPr>
        <w:t>machine</w:t>
      </w:r>
      <w:proofErr w:type="spellEnd"/>
      <w:r w:rsidRPr="000E1EFE">
        <w:rPr>
          <w:rFonts w:asciiTheme="minorHAnsi" w:hAnsiTheme="minorHAnsi" w:cstheme="minorHAnsi"/>
          <w:i/>
          <w:szCs w:val="24"/>
        </w:rPr>
        <w:t xml:space="preserve"> </w:t>
      </w:r>
      <w:proofErr w:type="spellStart"/>
      <w:r w:rsidRPr="000E1EFE">
        <w:rPr>
          <w:rFonts w:asciiTheme="minorHAnsi" w:hAnsiTheme="minorHAnsi" w:cstheme="minorHAnsi"/>
          <w:i/>
          <w:szCs w:val="24"/>
        </w:rPr>
        <w:t>tool</w:t>
      </w:r>
      <w:proofErr w:type="spellEnd"/>
      <w:r w:rsidRPr="000E1EFE">
        <w:rPr>
          <w:rFonts w:asciiTheme="minorHAnsi" w:hAnsiTheme="minorHAnsi" w:cstheme="minorHAnsi"/>
          <w:i/>
          <w:szCs w:val="24"/>
        </w:rPr>
        <w:t xml:space="preserve"> </w:t>
      </w:r>
      <w:proofErr w:type="spellStart"/>
      <w:r w:rsidRPr="000E1EFE">
        <w:rPr>
          <w:rFonts w:asciiTheme="minorHAnsi" w:hAnsiTheme="minorHAnsi" w:cstheme="minorHAnsi"/>
          <w:i/>
          <w:szCs w:val="24"/>
        </w:rPr>
        <w:t>monitorizing</w:t>
      </w:r>
      <w:proofErr w:type="spellEnd"/>
      <w:r w:rsidRPr="000E1EFE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0E1EFE">
        <w:rPr>
          <w:rFonts w:asciiTheme="minorHAnsi" w:hAnsiTheme="minorHAnsi" w:cstheme="minorHAnsi"/>
          <w:szCs w:val="24"/>
        </w:rPr>
        <w:t>Proceedings</w:t>
      </w:r>
      <w:proofErr w:type="spellEnd"/>
      <w:r w:rsidRPr="000E1EFE">
        <w:rPr>
          <w:rFonts w:asciiTheme="minorHAnsi" w:hAnsiTheme="minorHAnsi" w:cstheme="minorHAnsi"/>
          <w:szCs w:val="24"/>
        </w:rPr>
        <w:t xml:space="preserve"> in </w:t>
      </w:r>
      <w:proofErr w:type="spellStart"/>
      <w:r w:rsidRPr="000E1EFE">
        <w:rPr>
          <w:rFonts w:asciiTheme="minorHAnsi" w:hAnsiTheme="minorHAnsi" w:cstheme="minorHAnsi"/>
          <w:szCs w:val="24"/>
        </w:rPr>
        <w:t>Manufacturing</w:t>
      </w:r>
      <w:proofErr w:type="spellEnd"/>
      <w:r w:rsidRPr="000E1EF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0E1EFE">
        <w:rPr>
          <w:rFonts w:asciiTheme="minorHAnsi" w:hAnsiTheme="minorHAnsi" w:cstheme="minorHAnsi"/>
          <w:szCs w:val="24"/>
        </w:rPr>
        <w:t>Systems</w:t>
      </w:r>
      <w:proofErr w:type="spellEnd"/>
      <w:r w:rsidRPr="000E1EFE">
        <w:rPr>
          <w:rFonts w:asciiTheme="minorHAnsi" w:hAnsiTheme="minorHAnsi" w:cstheme="minorHAnsi"/>
          <w:szCs w:val="24"/>
        </w:rPr>
        <w:t xml:space="preserve">, Volume 12, </w:t>
      </w:r>
      <w:proofErr w:type="spellStart"/>
      <w:r w:rsidRPr="000E1EFE">
        <w:rPr>
          <w:rFonts w:asciiTheme="minorHAnsi" w:hAnsiTheme="minorHAnsi" w:cstheme="minorHAnsi"/>
          <w:szCs w:val="24"/>
        </w:rPr>
        <w:t>Issue</w:t>
      </w:r>
      <w:proofErr w:type="spellEnd"/>
      <w:r w:rsidRPr="000E1EFE">
        <w:rPr>
          <w:rFonts w:asciiTheme="minorHAnsi" w:hAnsiTheme="minorHAnsi" w:cstheme="minorHAnsi"/>
          <w:szCs w:val="24"/>
        </w:rPr>
        <w:t xml:space="preserve"> 3, </w:t>
      </w:r>
      <w:proofErr w:type="spellStart"/>
      <w:r w:rsidRPr="000E1EFE">
        <w:rPr>
          <w:rFonts w:asciiTheme="minorHAnsi" w:hAnsiTheme="minorHAnsi" w:cstheme="minorHAnsi"/>
          <w:szCs w:val="24"/>
        </w:rPr>
        <w:t>pg</w:t>
      </w:r>
      <w:proofErr w:type="spellEnd"/>
      <w:r w:rsidRPr="000E1EFE">
        <w:rPr>
          <w:rFonts w:asciiTheme="minorHAnsi" w:hAnsiTheme="minorHAnsi" w:cstheme="minorHAnsi"/>
          <w:szCs w:val="24"/>
        </w:rPr>
        <w:t xml:space="preserve">. 135-139, ISSN 2067-9238, 2017, indexare BDI: Index </w:t>
      </w:r>
      <w:proofErr w:type="spellStart"/>
      <w:r w:rsidRPr="000E1EFE">
        <w:rPr>
          <w:rFonts w:asciiTheme="minorHAnsi" w:hAnsiTheme="minorHAnsi" w:cstheme="minorHAnsi"/>
          <w:szCs w:val="24"/>
        </w:rPr>
        <w:t>Copernicus</w:t>
      </w:r>
      <w:bookmarkEnd w:id="1"/>
      <w:proofErr w:type="spellEnd"/>
      <w:r w:rsidRPr="000E1EFE">
        <w:rPr>
          <w:rFonts w:asciiTheme="minorHAnsi" w:hAnsiTheme="minorHAnsi" w:cstheme="minorHAnsi"/>
          <w:szCs w:val="24"/>
        </w:rPr>
        <w:t>.</w:t>
      </w:r>
      <w:bookmarkEnd w:id="2"/>
      <w:r w:rsidRPr="000E1EFE">
        <w:rPr>
          <w:rFonts w:asciiTheme="minorHAnsi" w:hAnsiTheme="minorHAnsi" w:cstheme="minorHAnsi"/>
          <w:szCs w:val="24"/>
        </w:rPr>
        <w:t xml:space="preserve"> </w:t>
      </w:r>
    </w:p>
    <w:p w14:paraId="7FA60701" w14:textId="77777777" w:rsidR="00844F67" w:rsidRPr="000E1EFE" w:rsidRDefault="00844F67" w:rsidP="00844F67">
      <w:pPr>
        <w:widowControl w:val="0"/>
        <w:adjustRightInd w:val="0"/>
        <w:jc w:val="both"/>
        <w:rPr>
          <w:rFonts w:asciiTheme="minorHAnsi" w:hAnsiTheme="minorHAnsi" w:cstheme="minorHAnsi"/>
          <w:sz w:val="24"/>
          <w:szCs w:val="24"/>
          <w:lang w:val="ro-RO" w:eastAsia="ro-RO"/>
        </w:rPr>
      </w:pPr>
    </w:p>
    <w:p w14:paraId="1F67B0AB" w14:textId="0D9243D2" w:rsidR="00844F67" w:rsidRPr="000E1EFE" w:rsidRDefault="00844F67" w:rsidP="00844F67">
      <w:pPr>
        <w:widowControl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/>
          <w:b/>
          <w:spacing w:val="40"/>
          <w:sz w:val="24"/>
          <w:lang w:val="ro-RO"/>
        </w:rPr>
        <w:t xml:space="preserve">Bb.05 </w:t>
      </w:r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Albert SUVAC,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Liadia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Florentina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Parpala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</w:t>
      </w:r>
      <w:r w:rsidRPr="000E1EFE">
        <w:rPr>
          <w:rFonts w:asciiTheme="minorHAnsi" w:hAnsiTheme="minorHAnsi" w:cstheme="minorHAnsi"/>
          <w:b/>
          <w:bCs/>
          <w:sz w:val="24"/>
          <w:szCs w:val="24"/>
          <w:lang w:val="ro-RO" w:eastAsia="ro-RO"/>
        </w:rPr>
        <w:t xml:space="preserve">Radu Constantin </w:t>
      </w:r>
      <w:proofErr w:type="spellStart"/>
      <w:r w:rsidRPr="000E1EFE">
        <w:rPr>
          <w:rFonts w:asciiTheme="minorHAnsi" w:hAnsiTheme="minorHAnsi" w:cstheme="minorHAnsi"/>
          <w:b/>
          <w:bCs/>
          <w:sz w:val="24"/>
          <w:szCs w:val="24"/>
          <w:lang w:val="ro-RO" w:eastAsia="ro-RO"/>
        </w:rPr>
        <w:t>Parpala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Green,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greener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Greeny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. an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evolution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of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Greeny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to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a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safer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more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stable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and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more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confortable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electric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tricycle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</w:t>
      </w:r>
      <w:r w:rsidRPr="000E1EFE">
        <w:rPr>
          <w:rFonts w:asciiTheme="minorHAnsi" w:hAnsiTheme="minorHAnsi" w:cstheme="minorHAnsi"/>
          <w:sz w:val="24"/>
          <w:szCs w:val="24"/>
        </w:rPr>
        <w:t xml:space="preserve">Proceedings in Manufacturing Systems,  2020, ISSN:2067-9238, </w:t>
      </w:r>
      <w:proofErr w:type="spellStart"/>
      <w:r w:rsidRPr="000E1EFE">
        <w:rPr>
          <w:rFonts w:asciiTheme="minorHAnsi" w:hAnsiTheme="minorHAnsi" w:cstheme="minorHAnsi"/>
          <w:sz w:val="24"/>
          <w:szCs w:val="24"/>
        </w:rPr>
        <w:t>Indexare</w:t>
      </w:r>
      <w:proofErr w:type="spellEnd"/>
      <w:r w:rsidRPr="000E1EFE">
        <w:rPr>
          <w:rFonts w:asciiTheme="minorHAnsi" w:hAnsiTheme="minorHAnsi" w:cstheme="minorHAnsi"/>
          <w:sz w:val="24"/>
          <w:szCs w:val="24"/>
        </w:rPr>
        <w:t xml:space="preserve"> BDI: Index Copernicus</w:t>
      </w:r>
    </w:p>
    <w:p w14:paraId="67F15AF9" w14:textId="77777777" w:rsidR="00844F67" w:rsidRPr="000E1EFE" w:rsidRDefault="00844F67" w:rsidP="00844F67">
      <w:pPr>
        <w:widowControl w:val="0"/>
        <w:adjustRightInd w:val="0"/>
        <w:jc w:val="both"/>
        <w:rPr>
          <w:rFonts w:asciiTheme="minorHAnsi" w:hAnsiTheme="minorHAnsi" w:cstheme="minorHAnsi"/>
          <w:sz w:val="24"/>
          <w:szCs w:val="24"/>
          <w:lang w:val="ro-RO" w:eastAsia="ro-RO"/>
        </w:rPr>
      </w:pPr>
    </w:p>
    <w:p w14:paraId="313BEDE8" w14:textId="3C8F5D53" w:rsidR="00844F67" w:rsidRPr="000E1EFE" w:rsidRDefault="00844F67" w:rsidP="00844F67">
      <w:pPr>
        <w:widowControl w:val="0"/>
        <w:adjustRightInd w:val="0"/>
        <w:jc w:val="both"/>
        <w:rPr>
          <w:rFonts w:asciiTheme="minorHAnsi" w:hAnsiTheme="minorHAnsi" w:cstheme="minorHAnsi"/>
          <w:sz w:val="24"/>
          <w:szCs w:val="24"/>
          <w:lang w:val="ro-RO" w:eastAsia="ro-RO"/>
        </w:rPr>
      </w:pPr>
      <w:r>
        <w:rPr>
          <w:rFonts w:ascii="Calibri" w:hAnsi="Calibri"/>
          <w:b/>
          <w:spacing w:val="40"/>
          <w:sz w:val="24"/>
          <w:lang w:val="ro-RO"/>
        </w:rPr>
        <w:t xml:space="preserve">Bb.06 </w:t>
      </w:r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Popescu, D.; </w:t>
      </w:r>
      <w:proofErr w:type="spellStart"/>
      <w:r w:rsidRPr="000E1EFE">
        <w:rPr>
          <w:rFonts w:asciiTheme="minorHAnsi" w:hAnsiTheme="minorHAnsi" w:cstheme="minorHAnsi"/>
          <w:b/>
          <w:bCs/>
          <w:sz w:val="24"/>
          <w:szCs w:val="24"/>
          <w:lang w:val="ro-RO" w:eastAsia="ro-RO"/>
        </w:rPr>
        <w:t>Parpala</w:t>
      </w:r>
      <w:proofErr w:type="spellEnd"/>
      <w:r w:rsidRPr="000E1EFE">
        <w:rPr>
          <w:rFonts w:asciiTheme="minorHAnsi" w:hAnsiTheme="minorHAnsi" w:cstheme="minorHAnsi"/>
          <w:b/>
          <w:bCs/>
          <w:sz w:val="24"/>
          <w:szCs w:val="24"/>
          <w:lang w:val="ro-RO" w:eastAsia="ro-RO"/>
        </w:rPr>
        <w:t>, R.C.</w:t>
      </w:r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;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Laptoiu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D.C.;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Antoniac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, I.; Computer-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aided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technique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for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determining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spinal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pedicle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screw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size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and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optimal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insertion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trajectory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Annals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of DAAAM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and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Proceedings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of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the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International DAAAM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Symposium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, 2010, pp. 527-528, ISBN 978-390150973-5, Indexare BDI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Scopus</w:t>
      </w:r>
      <w:proofErr w:type="spellEnd"/>
    </w:p>
    <w:p w14:paraId="6322A2E3" w14:textId="77777777" w:rsidR="00844F67" w:rsidRPr="000E1EFE" w:rsidRDefault="00844F67" w:rsidP="00844F67">
      <w:pPr>
        <w:widowControl w:val="0"/>
        <w:adjustRightInd w:val="0"/>
        <w:jc w:val="both"/>
        <w:rPr>
          <w:rFonts w:asciiTheme="minorHAnsi" w:hAnsiTheme="minorHAnsi" w:cstheme="minorHAnsi"/>
          <w:sz w:val="24"/>
          <w:szCs w:val="24"/>
          <w:lang w:val="ro-RO" w:eastAsia="ro-RO"/>
        </w:rPr>
      </w:pPr>
    </w:p>
    <w:p w14:paraId="42CFD4DA" w14:textId="0BAF70E3" w:rsidR="00844F67" w:rsidRPr="000E1EFE" w:rsidRDefault="00844F67" w:rsidP="00844F67">
      <w:pPr>
        <w:autoSpaceDE/>
        <w:autoSpaceDN/>
        <w:jc w:val="both"/>
        <w:rPr>
          <w:rFonts w:asciiTheme="minorHAnsi" w:hAnsiTheme="minorHAnsi" w:cstheme="minorHAnsi"/>
          <w:sz w:val="24"/>
          <w:szCs w:val="24"/>
          <w:highlight w:val="yellow"/>
          <w:lang w:val="ro-RO"/>
        </w:rPr>
      </w:pPr>
      <w:bookmarkStart w:id="3" w:name="_Hlk514763515"/>
      <w:bookmarkStart w:id="4" w:name="_Hlk515423371"/>
      <w:r>
        <w:rPr>
          <w:rFonts w:ascii="Calibri" w:hAnsi="Calibri"/>
          <w:b/>
          <w:spacing w:val="40"/>
          <w:sz w:val="24"/>
          <w:lang w:val="ro-RO"/>
        </w:rPr>
        <w:t xml:space="preserve">Bb.07 </w:t>
      </w:r>
      <w:r w:rsidRPr="00844F67">
        <w:rPr>
          <w:rFonts w:asciiTheme="minorHAnsi" w:hAnsiTheme="minorHAnsi" w:cstheme="minorHAnsi"/>
          <w:bCs/>
          <w:sz w:val="24"/>
          <w:szCs w:val="24"/>
          <w:lang w:val="ro-RO"/>
        </w:rPr>
        <w:t>Popa, C. L.;</w:t>
      </w:r>
      <w:r w:rsidRPr="000E1EFE">
        <w:rPr>
          <w:rFonts w:asciiTheme="minorHAnsi" w:hAnsiTheme="minorHAnsi" w:cstheme="minorHAnsi"/>
          <w:sz w:val="24"/>
          <w:szCs w:val="24"/>
          <w:lang w:val="ro-RO"/>
        </w:rPr>
        <w:t xml:space="preserve"> Iacob, R. &amp; </w:t>
      </w:r>
      <w:proofErr w:type="spellStart"/>
      <w:r w:rsidRPr="00844F67">
        <w:rPr>
          <w:rFonts w:asciiTheme="minorHAnsi" w:hAnsiTheme="minorHAnsi" w:cstheme="minorHAnsi"/>
          <w:b/>
          <w:bCs/>
          <w:sz w:val="24"/>
          <w:szCs w:val="24"/>
          <w:lang w:val="ro-RO"/>
        </w:rPr>
        <w:t>Parpala</w:t>
      </w:r>
      <w:proofErr w:type="spellEnd"/>
      <w:r w:rsidRPr="00844F67">
        <w:rPr>
          <w:rFonts w:asciiTheme="minorHAnsi" w:hAnsiTheme="minorHAnsi" w:cstheme="minorHAnsi"/>
          <w:b/>
          <w:bCs/>
          <w:sz w:val="24"/>
          <w:szCs w:val="24"/>
          <w:lang w:val="ro-RO"/>
        </w:rPr>
        <w:t>, R. C</w:t>
      </w:r>
      <w:r w:rsidRPr="000E1EFE">
        <w:rPr>
          <w:rFonts w:asciiTheme="minorHAnsi" w:hAnsiTheme="minorHAnsi" w:cstheme="minorHAnsi"/>
          <w:sz w:val="24"/>
          <w:szCs w:val="24"/>
          <w:lang w:val="ro-RO"/>
        </w:rPr>
        <w:t xml:space="preserve">. -  </w:t>
      </w:r>
      <w:proofErr w:type="spellStart"/>
      <w:r w:rsidRPr="000E1EFE">
        <w:rPr>
          <w:rFonts w:asciiTheme="minorHAnsi" w:hAnsiTheme="minorHAnsi" w:cstheme="minorHAnsi"/>
          <w:i/>
          <w:sz w:val="24"/>
          <w:szCs w:val="24"/>
          <w:lang w:val="ro-RO"/>
        </w:rPr>
        <w:t>Assembly</w:t>
      </w:r>
      <w:proofErr w:type="spellEnd"/>
      <w:r w:rsidRPr="000E1EFE">
        <w:rPr>
          <w:rFonts w:asciiTheme="minorHAnsi" w:hAnsiTheme="minorHAnsi" w:cstheme="minorHAnsi"/>
          <w:i/>
          <w:sz w:val="24"/>
          <w:szCs w:val="24"/>
          <w:lang w:val="ro-RO"/>
        </w:rPr>
        <w:t>/</w:t>
      </w:r>
      <w:proofErr w:type="spellStart"/>
      <w:r w:rsidRPr="000E1EFE">
        <w:rPr>
          <w:rFonts w:asciiTheme="minorHAnsi" w:hAnsiTheme="minorHAnsi" w:cstheme="minorHAnsi"/>
          <w:i/>
          <w:sz w:val="24"/>
          <w:szCs w:val="24"/>
          <w:lang w:val="ro-RO"/>
        </w:rPr>
        <w:t>Disassembly</w:t>
      </w:r>
      <w:proofErr w:type="spellEnd"/>
      <w:r w:rsidRPr="000E1EFE">
        <w:rPr>
          <w:rFonts w:asciiTheme="minorHAnsi" w:hAnsiTheme="minorHAnsi" w:cstheme="minorHAnsi"/>
          <w:i/>
          <w:sz w:val="24"/>
          <w:szCs w:val="24"/>
          <w:lang w:val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i/>
          <w:sz w:val="24"/>
          <w:szCs w:val="24"/>
          <w:lang w:val="ro-RO"/>
        </w:rPr>
        <w:t>Process</w:t>
      </w:r>
      <w:proofErr w:type="spellEnd"/>
      <w:r w:rsidRPr="000E1EFE">
        <w:rPr>
          <w:rFonts w:asciiTheme="minorHAnsi" w:hAnsiTheme="minorHAnsi" w:cstheme="minorHAnsi"/>
          <w:i/>
          <w:sz w:val="24"/>
          <w:szCs w:val="24"/>
          <w:lang w:val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i/>
          <w:sz w:val="24"/>
          <w:szCs w:val="24"/>
          <w:lang w:val="ro-RO"/>
        </w:rPr>
        <w:t>Modeling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/>
        </w:rPr>
        <w:t xml:space="preserve">,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/>
        </w:rPr>
        <w:t>Annals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/>
        </w:rPr>
        <w:t xml:space="preserve"> of DAAAM for 2010 &amp;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/>
        </w:rPr>
        <w:t>Proceedings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/>
        </w:rPr>
        <w:t xml:space="preserve"> of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/>
        </w:rPr>
        <w:t>the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/>
        </w:rPr>
        <w:t xml:space="preserve"> 21st International DAAAM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/>
        </w:rPr>
        <w:t>Symposium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/>
        </w:rPr>
        <w:t xml:space="preserve">, </w:t>
      </w:r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Volume 21, No.1,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pg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. 609-610, ISSN 1726-9679, ISBN 978-3-901509-73-5,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Published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by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 xml:space="preserve"> DAAAM International, Viena, Austria 2010,</w:t>
      </w:r>
      <w:r w:rsidRPr="000E1EFE">
        <w:rPr>
          <w:rFonts w:asciiTheme="minorHAnsi" w:hAnsiTheme="minorHAnsi" w:cstheme="minorHAnsi"/>
          <w:sz w:val="24"/>
          <w:szCs w:val="24"/>
          <w:lang w:val="ro-RO"/>
        </w:rPr>
        <w:t xml:space="preserve"> indexare BDI: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/>
        </w:rPr>
        <w:t>Scopus</w:t>
      </w:r>
      <w:bookmarkEnd w:id="3"/>
      <w:proofErr w:type="spellEnd"/>
      <w:r w:rsidRPr="000E1EFE">
        <w:rPr>
          <w:rFonts w:asciiTheme="minorHAnsi" w:hAnsiTheme="minorHAnsi" w:cstheme="minorHAnsi"/>
          <w:sz w:val="24"/>
          <w:szCs w:val="24"/>
          <w:lang w:val="ro-RO"/>
        </w:rPr>
        <w:t xml:space="preserve">, </w:t>
      </w:r>
      <w:proofErr w:type="spellStart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WorldCat</w:t>
      </w:r>
      <w:proofErr w:type="spellEnd"/>
      <w:r w:rsidRPr="000E1EFE">
        <w:rPr>
          <w:rFonts w:asciiTheme="minorHAnsi" w:hAnsiTheme="minorHAnsi" w:cstheme="minorHAnsi"/>
          <w:sz w:val="24"/>
          <w:szCs w:val="24"/>
          <w:lang w:val="ro-RO" w:eastAsia="ro-RO"/>
        </w:rPr>
        <w:t>.</w:t>
      </w:r>
      <w:bookmarkEnd w:id="4"/>
    </w:p>
    <w:p w14:paraId="13CF5CF0" w14:textId="77777777" w:rsidR="00844F67" w:rsidRDefault="00844F67" w:rsidP="00844F67">
      <w:pPr>
        <w:pStyle w:val="ListParagraph"/>
        <w:tabs>
          <w:tab w:val="left" w:pos="1296"/>
        </w:tabs>
        <w:ind w:left="1637"/>
        <w:jc w:val="both"/>
        <w:rPr>
          <w:rFonts w:ascii="Calibri" w:hAnsi="Calibri"/>
          <w:b/>
          <w:spacing w:val="40"/>
          <w:sz w:val="24"/>
          <w:lang w:val="ro-RO"/>
        </w:rPr>
      </w:pPr>
    </w:p>
    <w:p w14:paraId="2CF8F7B0" w14:textId="7BF8D34E" w:rsidR="00215185" w:rsidRDefault="00215185" w:rsidP="0075094E">
      <w:pPr>
        <w:pStyle w:val="ListParagraph"/>
        <w:numPr>
          <w:ilvl w:val="0"/>
          <w:numId w:val="5"/>
        </w:numPr>
        <w:tabs>
          <w:tab w:val="left" w:pos="1296"/>
        </w:tabs>
        <w:jc w:val="both"/>
        <w:rPr>
          <w:rFonts w:ascii="Calibri" w:hAnsi="Calibri"/>
          <w:b/>
          <w:spacing w:val="40"/>
          <w:sz w:val="24"/>
          <w:lang w:val="ro-RO"/>
        </w:rPr>
      </w:pPr>
      <w:r w:rsidRPr="00215185">
        <w:rPr>
          <w:rFonts w:ascii="Calibri" w:hAnsi="Calibri"/>
          <w:b/>
          <w:spacing w:val="40"/>
          <w:sz w:val="24"/>
          <w:lang w:val="ro-RO"/>
        </w:rPr>
        <w:t>CĂRȚI PUBLICATE</w:t>
      </w:r>
    </w:p>
    <w:p w14:paraId="774D0A69" w14:textId="77777777" w:rsidR="003E466A" w:rsidRPr="00BF5CA6" w:rsidRDefault="003E466A" w:rsidP="003E466A">
      <w:pPr>
        <w:pStyle w:val="Header"/>
        <w:tabs>
          <w:tab w:val="clear" w:pos="4153"/>
          <w:tab w:val="clear" w:pos="8306"/>
        </w:tabs>
        <w:ind w:left="1637"/>
        <w:jc w:val="both"/>
        <w:rPr>
          <w:rFonts w:ascii="Calibri" w:hAnsi="Calibri"/>
          <w:sz w:val="24"/>
          <w:lang w:val="ro-RO"/>
        </w:rPr>
      </w:pPr>
    </w:p>
    <w:p w14:paraId="61954A0A" w14:textId="77777777" w:rsidR="003E466A" w:rsidRPr="003E466A" w:rsidRDefault="003E466A" w:rsidP="003E466A">
      <w:pPr>
        <w:tabs>
          <w:tab w:val="left" w:pos="2016"/>
        </w:tabs>
        <w:ind w:left="1276"/>
        <w:jc w:val="both"/>
        <w:rPr>
          <w:rFonts w:ascii="Calibri" w:hAnsi="Calibri"/>
          <w:b/>
          <w:spacing w:val="20"/>
          <w:sz w:val="24"/>
          <w:lang w:val="ro-RO"/>
        </w:rPr>
      </w:pPr>
      <w:r w:rsidRPr="003E466A">
        <w:rPr>
          <w:rFonts w:ascii="Calibri" w:hAnsi="Calibri"/>
          <w:b/>
          <w:spacing w:val="20"/>
          <w:sz w:val="24"/>
          <w:lang w:val="ro-RO"/>
        </w:rPr>
        <w:t xml:space="preserve">Ca.  </w:t>
      </w:r>
      <w:proofErr w:type="spellStart"/>
      <w:r w:rsidRPr="003E466A">
        <w:rPr>
          <w:rFonts w:ascii="Calibri" w:hAnsi="Calibri"/>
          <w:b/>
          <w:spacing w:val="20"/>
          <w:sz w:val="24"/>
          <w:lang w:val="ro-RO"/>
        </w:rPr>
        <w:t>Cărţi</w:t>
      </w:r>
      <w:proofErr w:type="spellEnd"/>
      <w:r w:rsidRPr="003E466A">
        <w:rPr>
          <w:rFonts w:ascii="Calibri" w:hAnsi="Calibri"/>
          <w:b/>
          <w:spacing w:val="20"/>
          <w:sz w:val="24"/>
          <w:lang w:val="ro-RO"/>
        </w:rPr>
        <w:t xml:space="preserve"> publicate în Edituri </w:t>
      </w:r>
      <w:proofErr w:type="spellStart"/>
      <w:r w:rsidRPr="003E466A">
        <w:rPr>
          <w:rFonts w:ascii="Calibri" w:hAnsi="Calibri"/>
          <w:b/>
          <w:spacing w:val="20"/>
          <w:sz w:val="24"/>
          <w:lang w:val="ro-RO"/>
        </w:rPr>
        <w:t>Naţionale</w:t>
      </w:r>
      <w:proofErr w:type="spellEnd"/>
      <w:r w:rsidRPr="003E466A">
        <w:rPr>
          <w:rFonts w:ascii="Calibri" w:hAnsi="Calibri"/>
          <w:b/>
          <w:spacing w:val="20"/>
          <w:sz w:val="24"/>
          <w:lang w:val="ro-RO"/>
        </w:rPr>
        <w:t xml:space="preserve"> cu ISBN </w:t>
      </w:r>
      <w:proofErr w:type="spellStart"/>
      <w:r w:rsidRPr="003E466A">
        <w:rPr>
          <w:rFonts w:ascii="Calibri" w:hAnsi="Calibri"/>
          <w:b/>
          <w:spacing w:val="20"/>
          <w:sz w:val="24"/>
          <w:lang w:val="ro-RO"/>
        </w:rPr>
        <w:t>şi</w:t>
      </w:r>
      <w:proofErr w:type="spellEnd"/>
      <w:r w:rsidRPr="003E466A">
        <w:rPr>
          <w:rFonts w:ascii="Calibri" w:hAnsi="Calibri"/>
          <w:b/>
          <w:spacing w:val="20"/>
          <w:sz w:val="24"/>
          <w:lang w:val="ro-RO"/>
        </w:rPr>
        <w:t xml:space="preserve"> în edituri recunoscute CNCSIS</w:t>
      </w:r>
    </w:p>
    <w:p w14:paraId="14924F90" w14:textId="77777777" w:rsidR="003E466A" w:rsidRPr="003E466A" w:rsidRDefault="003E466A" w:rsidP="003E466A">
      <w:pPr>
        <w:tabs>
          <w:tab w:val="left" w:pos="1296"/>
        </w:tabs>
        <w:jc w:val="both"/>
        <w:rPr>
          <w:rFonts w:ascii="Calibri" w:hAnsi="Calibri"/>
          <w:b/>
          <w:spacing w:val="40"/>
          <w:sz w:val="24"/>
          <w:lang w:val="ro-RO"/>
        </w:rPr>
      </w:pPr>
    </w:p>
    <w:p w14:paraId="1967FDBD" w14:textId="13255CDC" w:rsidR="00215185" w:rsidRDefault="00215185" w:rsidP="00215185">
      <w:pPr>
        <w:tabs>
          <w:tab w:val="left" w:pos="1296"/>
        </w:tabs>
        <w:jc w:val="both"/>
        <w:rPr>
          <w:rFonts w:ascii="Calibri" w:hAnsi="Calibri"/>
          <w:b/>
          <w:spacing w:val="40"/>
          <w:sz w:val="24"/>
          <w:lang w:val="ro-RO"/>
        </w:rPr>
      </w:pPr>
    </w:p>
    <w:p w14:paraId="1B680D5C" w14:textId="42D55DBC" w:rsidR="00215185" w:rsidRDefault="00215185" w:rsidP="00215185">
      <w:pPr>
        <w:tabs>
          <w:tab w:val="left" w:pos="1296"/>
        </w:tabs>
        <w:jc w:val="both"/>
        <w:rPr>
          <w:rFonts w:ascii="Calibri" w:hAnsi="Calibri"/>
          <w:sz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 xml:space="preserve">Ca.01. </w:t>
      </w:r>
      <w:r w:rsidR="00A66A50" w:rsidRPr="0097321F">
        <w:rPr>
          <w:rFonts w:ascii="Calibri" w:hAnsi="Calibri"/>
          <w:sz w:val="24"/>
          <w:lang w:val="ro-RO"/>
        </w:rPr>
        <w:t xml:space="preserve">Cristina </w:t>
      </w:r>
      <w:proofErr w:type="spellStart"/>
      <w:r w:rsidR="00A66A50" w:rsidRPr="0097321F">
        <w:rPr>
          <w:rFonts w:ascii="Calibri" w:hAnsi="Calibri"/>
          <w:sz w:val="24"/>
          <w:lang w:val="ro-RO"/>
        </w:rPr>
        <w:t>Pupaza</w:t>
      </w:r>
      <w:proofErr w:type="spellEnd"/>
      <w:r w:rsidR="00A66A50" w:rsidRPr="0097321F">
        <w:rPr>
          <w:rFonts w:ascii="Calibri" w:hAnsi="Calibri"/>
          <w:sz w:val="24"/>
          <w:lang w:val="ro-RO"/>
        </w:rPr>
        <w:t xml:space="preserve">, </w:t>
      </w:r>
      <w:r w:rsidR="00A66A50" w:rsidRPr="00D37DF2">
        <w:rPr>
          <w:rFonts w:ascii="Calibri" w:hAnsi="Calibri"/>
          <w:b/>
          <w:bCs/>
          <w:sz w:val="24"/>
          <w:lang w:val="ro-RO"/>
        </w:rPr>
        <w:t xml:space="preserve">Radu Constantin </w:t>
      </w:r>
      <w:proofErr w:type="spellStart"/>
      <w:r w:rsidR="00A66A50" w:rsidRPr="00D37DF2">
        <w:rPr>
          <w:rFonts w:ascii="Calibri" w:hAnsi="Calibri"/>
          <w:b/>
          <w:bCs/>
          <w:sz w:val="24"/>
          <w:lang w:val="ro-RO"/>
        </w:rPr>
        <w:t>Parpala</w:t>
      </w:r>
      <w:proofErr w:type="spellEnd"/>
      <w:r w:rsidR="00A66A50" w:rsidRPr="0097321F">
        <w:rPr>
          <w:rFonts w:ascii="Calibri" w:hAnsi="Calibri"/>
          <w:sz w:val="24"/>
          <w:lang w:val="ro-RO"/>
        </w:rPr>
        <w:t xml:space="preserve">, Baze de date. </w:t>
      </w:r>
      <w:proofErr w:type="spellStart"/>
      <w:r w:rsidR="00A66A50" w:rsidRPr="0097321F">
        <w:rPr>
          <w:rFonts w:ascii="Calibri" w:hAnsi="Calibri"/>
          <w:sz w:val="24"/>
          <w:lang w:val="ro-RO"/>
        </w:rPr>
        <w:t>Aplicaţii</w:t>
      </w:r>
      <w:proofErr w:type="spellEnd"/>
      <w:r w:rsidR="00A66A50" w:rsidRPr="0097321F">
        <w:rPr>
          <w:rFonts w:ascii="Calibri" w:hAnsi="Calibri"/>
          <w:sz w:val="24"/>
          <w:lang w:val="ro-RO"/>
        </w:rPr>
        <w:t xml:space="preserve"> în IBM-DB2. Editura POLITEHNICA PRESS, COD CNCSIS 19, ISBN 978-606-5</w:t>
      </w:r>
      <w:r w:rsidR="00A66A50">
        <w:rPr>
          <w:rFonts w:ascii="Calibri" w:hAnsi="Calibri"/>
          <w:sz w:val="24"/>
          <w:lang w:val="ro-RO"/>
        </w:rPr>
        <w:t>15-522-0, 120 pag.</w:t>
      </w:r>
      <w:r w:rsidR="00D37DF2">
        <w:rPr>
          <w:rFonts w:ascii="Calibri" w:hAnsi="Calibri"/>
          <w:sz w:val="24"/>
          <w:lang w:val="ro-RO"/>
        </w:rPr>
        <w:t xml:space="preserve">, București </w:t>
      </w:r>
      <w:r w:rsidR="00D37DF2" w:rsidRPr="0097321F">
        <w:rPr>
          <w:rFonts w:ascii="Calibri" w:hAnsi="Calibri"/>
          <w:sz w:val="24"/>
          <w:lang w:val="ro-RO"/>
        </w:rPr>
        <w:t>2013</w:t>
      </w:r>
    </w:p>
    <w:p w14:paraId="5640595A" w14:textId="77777777" w:rsidR="003956AA" w:rsidRDefault="00D21965" w:rsidP="00215185">
      <w:pPr>
        <w:tabs>
          <w:tab w:val="left" w:pos="1296"/>
        </w:tabs>
        <w:jc w:val="both"/>
        <w:rPr>
          <w:rFonts w:ascii="Calibri" w:hAnsi="Calibri"/>
          <w:sz w:val="24"/>
          <w:lang w:val="it-IT"/>
        </w:rPr>
      </w:pPr>
      <w:r>
        <w:rPr>
          <w:rFonts w:ascii="Calibri" w:hAnsi="Calibri"/>
          <w:b/>
          <w:spacing w:val="40"/>
          <w:sz w:val="24"/>
          <w:lang w:val="ro-RO"/>
        </w:rPr>
        <w:t xml:space="preserve">Ca.02. </w:t>
      </w:r>
      <w:r w:rsidRPr="00192C86">
        <w:rPr>
          <w:rFonts w:ascii="Calibri" w:hAnsi="Calibri"/>
          <w:sz w:val="24"/>
          <w:lang w:val="it-IT"/>
        </w:rPr>
        <w:t>Cristina Pupaza,</w:t>
      </w:r>
      <w:r w:rsidRPr="00192C86">
        <w:rPr>
          <w:rFonts w:ascii="Calibri" w:hAnsi="Calibri"/>
          <w:b/>
          <w:sz w:val="24"/>
          <w:lang w:val="it-IT"/>
        </w:rPr>
        <w:t xml:space="preserve"> Radu Constantin Parpala (2013)</w:t>
      </w:r>
      <w:r w:rsidRPr="00192C86">
        <w:rPr>
          <w:rFonts w:ascii="Calibri" w:hAnsi="Calibri"/>
          <w:sz w:val="24"/>
          <w:lang w:val="it-IT"/>
        </w:rPr>
        <w:t>,</w:t>
      </w:r>
      <w:r w:rsidRPr="00192C86">
        <w:rPr>
          <w:rFonts w:ascii="Calibri" w:hAnsi="Calibri"/>
          <w:b/>
          <w:sz w:val="24"/>
          <w:lang w:val="it-IT"/>
        </w:rPr>
        <w:t xml:space="preserve"> </w:t>
      </w:r>
      <w:r w:rsidRPr="00192C86">
        <w:rPr>
          <w:rFonts w:ascii="Calibri" w:hAnsi="Calibri"/>
          <w:sz w:val="24"/>
          <w:lang w:val="it-IT"/>
        </w:rPr>
        <w:t>Baze de date. Modelare şi programare în IBM-DB2. Editura POLITEHNICA PRESS, COD CNCSIS 19, ISBN 978-606-515-</w:t>
      </w:r>
      <w:r>
        <w:rPr>
          <w:rFonts w:ascii="Calibri" w:hAnsi="Calibri"/>
          <w:sz w:val="24"/>
          <w:lang w:val="it-IT"/>
        </w:rPr>
        <w:t>521-3, 120 pag., Bucureşti 2013</w:t>
      </w:r>
    </w:p>
    <w:p w14:paraId="6E7CB84B" w14:textId="50CEB059" w:rsidR="00215185" w:rsidRDefault="003956AA" w:rsidP="00215185">
      <w:pPr>
        <w:tabs>
          <w:tab w:val="left" w:pos="1296"/>
        </w:tabs>
        <w:jc w:val="both"/>
        <w:rPr>
          <w:rFonts w:ascii="Calibri" w:hAnsi="Calibri"/>
          <w:sz w:val="24"/>
          <w:lang w:val="ro-RO"/>
        </w:rPr>
      </w:pPr>
      <w:r w:rsidRPr="003956AA">
        <w:rPr>
          <w:rFonts w:ascii="Calibri" w:hAnsi="Calibri"/>
          <w:b/>
          <w:spacing w:val="40"/>
          <w:sz w:val="24"/>
          <w:lang w:val="ro-RO"/>
        </w:rPr>
        <w:t>Ca.03.</w:t>
      </w:r>
      <w:r w:rsidR="00D21965" w:rsidRPr="003956AA">
        <w:rPr>
          <w:rFonts w:ascii="Calibri" w:hAnsi="Calibri"/>
          <w:b/>
          <w:bCs/>
          <w:spacing w:val="40"/>
          <w:sz w:val="24"/>
          <w:lang w:val="ro-RO"/>
        </w:rPr>
        <w:t xml:space="preserve"> </w:t>
      </w:r>
      <w:r w:rsidRPr="003956AA">
        <w:rPr>
          <w:rFonts w:ascii="Calibri" w:hAnsi="Calibri"/>
          <w:b/>
          <w:bCs/>
          <w:sz w:val="24"/>
          <w:lang w:val="ro-RO"/>
        </w:rPr>
        <w:t xml:space="preserve">Radu Constantin </w:t>
      </w:r>
      <w:proofErr w:type="spellStart"/>
      <w:r w:rsidRPr="003956AA">
        <w:rPr>
          <w:rFonts w:ascii="Calibri" w:hAnsi="Calibri"/>
          <w:b/>
          <w:bCs/>
          <w:sz w:val="24"/>
          <w:lang w:val="ro-RO"/>
        </w:rPr>
        <w:t>Parpală</w:t>
      </w:r>
      <w:proofErr w:type="spellEnd"/>
      <w:r w:rsidRPr="003956AA">
        <w:rPr>
          <w:rFonts w:ascii="Calibri" w:hAnsi="Calibri"/>
          <w:sz w:val="24"/>
          <w:lang w:val="ro-RO"/>
        </w:rPr>
        <w:t xml:space="preserve">, Lidia Florentina PARPALĂ, Parametrizarea, Optimizarea și Managementul Bazelor de Date – </w:t>
      </w:r>
      <w:proofErr w:type="spellStart"/>
      <w:r w:rsidRPr="003956AA">
        <w:rPr>
          <w:rFonts w:ascii="Calibri" w:hAnsi="Calibri"/>
          <w:sz w:val="24"/>
          <w:lang w:val="ro-RO"/>
        </w:rPr>
        <w:t>Indruma</w:t>
      </w:r>
      <w:proofErr w:type="spellEnd"/>
      <w:r w:rsidRPr="003956AA">
        <w:rPr>
          <w:rFonts w:ascii="Calibri" w:hAnsi="Calibri"/>
          <w:sz w:val="24"/>
          <w:lang w:val="ro-RO"/>
        </w:rPr>
        <w:t xml:space="preserve"> de Laborator, Editura BREN, ISBN 978-606-610-272-8, 2022, București</w:t>
      </w:r>
    </w:p>
    <w:p w14:paraId="4666427E" w14:textId="77777777" w:rsidR="003E466A" w:rsidRDefault="003E466A" w:rsidP="00215185">
      <w:pPr>
        <w:tabs>
          <w:tab w:val="left" w:pos="1296"/>
        </w:tabs>
        <w:jc w:val="both"/>
        <w:rPr>
          <w:rFonts w:ascii="Calibri" w:hAnsi="Calibri"/>
          <w:sz w:val="24"/>
          <w:lang w:val="ro-RO"/>
        </w:rPr>
      </w:pPr>
    </w:p>
    <w:p w14:paraId="3045A4A1" w14:textId="4E900B1C" w:rsidR="003E466A" w:rsidRPr="00954A01" w:rsidRDefault="00954A01" w:rsidP="00954A01">
      <w:pPr>
        <w:tabs>
          <w:tab w:val="left" w:pos="2016"/>
        </w:tabs>
        <w:ind w:left="1276"/>
        <w:jc w:val="both"/>
        <w:rPr>
          <w:rFonts w:ascii="Calibri" w:hAnsi="Calibri"/>
          <w:b/>
          <w:spacing w:val="20"/>
          <w:sz w:val="24"/>
          <w:lang w:val="ro-RO"/>
        </w:rPr>
      </w:pPr>
      <w:proofErr w:type="spellStart"/>
      <w:r w:rsidRPr="00BF5CA6">
        <w:rPr>
          <w:rFonts w:ascii="Calibri" w:hAnsi="Calibri"/>
          <w:b/>
          <w:spacing w:val="20"/>
          <w:sz w:val="24"/>
          <w:lang w:val="ro-RO"/>
        </w:rPr>
        <w:t>Cb</w:t>
      </w:r>
      <w:proofErr w:type="spellEnd"/>
      <w:r w:rsidRPr="00BF5CA6">
        <w:rPr>
          <w:rFonts w:ascii="Calibri" w:hAnsi="Calibri"/>
          <w:b/>
          <w:spacing w:val="20"/>
          <w:sz w:val="24"/>
          <w:lang w:val="ro-RO"/>
        </w:rPr>
        <w:t xml:space="preserve">.  </w:t>
      </w:r>
      <w:proofErr w:type="spellStart"/>
      <w:r w:rsidRPr="00954A01">
        <w:rPr>
          <w:rFonts w:ascii="Calibri" w:hAnsi="Calibri"/>
          <w:b/>
          <w:spacing w:val="20"/>
          <w:sz w:val="24"/>
          <w:lang w:val="ro-RO"/>
        </w:rPr>
        <w:t>Cărţi</w:t>
      </w:r>
      <w:proofErr w:type="spellEnd"/>
      <w:r w:rsidRPr="00954A01">
        <w:rPr>
          <w:rFonts w:ascii="Calibri" w:hAnsi="Calibri"/>
          <w:b/>
          <w:spacing w:val="20"/>
          <w:sz w:val="24"/>
          <w:lang w:val="ro-RO"/>
        </w:rPr>
        <w:t xml:space="preserve"> publicate în Edituri </w:t>
      </w:r>
      <w:proofErr w:type="spellStart"/>
      <w:r w:rsidRPr="00954A01">
        <w:rPr>
          <w:rFonts w:ascii="Calibri" w:hAnsi="Calibri"/>
          <w:b/>
          <w:spacing w:val="20"/>
          <w:sz w:val="24"/>
          <w:lang w:val="ro-RO"/>
        </w:rPr>
        <w:t>Internaţionale</w:t>
      </w:r>
      <w:proofErr w:type="spellEnd"/>
      <w:r w:rsidRPr="00954A01">
        <w:rPr>
          <w:rFonts w:ascii="Calibri" w:hAnsi="Calibri"/>
          <w:b/>
          <w:spacing w:val="20"/>
          <w:sz w:val="24"/>
          <w:lang w:val="ro-RO"/>
        </w:rPr>
        <w:t xml:space="preserve"> </w:t>
      </w:r>
    </w:p>
    <w:p w14:paraId="1A5FDB40" w14:textId="6A6ADA53" w:rsidR="00406B8A" w:rsidRDefault="00406B8A" w:rsidP="00215185">
      <w:pPr>
        <w:tabs>
          <w:tab w:val="left" w:pos="1296"/>
        </w:tabs>
        <w:jc w:val="both"/>
        <w:rPr>
          <w:rFonts w:ascii="Calibri" w:hAnsi="Calibri"/>
          <w:b/>
          <w:spacing w:val="40"/>
          <w:sz w:val="24"/>
          <w:lang w:val="ro-RO"/>
        </w:rPr>
      </w:pPr>
    </w:p>
    <w:p w14:paraId="20468536" w14:textId="3BFD7D35" w:rsidR="00406B8A" w:rsidRDefault="00406B8A" w:rsidP="00215185">
      <w:pPr>
        <w:tabs>
          <w:tab w:val="left" w:pos="1296"/>
        </w:tabs>
        <w:jc w:val="both"/>
        <w:rPr>
          <w:rFonts w:ascii="Calibri" w:hAnsi="Calibri"/>
          <w:b/>
          <w:spacing w:val="40"/>
          <w:sz w:val="24"/>
          <w:lang w:val="ro-RO"/>
        </w:rPr>
      </w:pPr>
      <w:r>
        <w:rPr>
          <w:rFonts w:ascii="Calibri" w:hAnsi="Calibri"/>
          <w:b/>
          <w:spacing w:val="40"/>
          <w:sz w:val="24"/>
          <w:lang w:val="ro-RO"/>
        </w:rPr>
        <w:t>C</w:t>
      </w:r>
      <w:r w:rsidR="00A66A50">
        <w:rPr>
          <w:rFonts w:ascii="Calibri" w:hAnsi="Calibri"/>
          <w:b/>
          <w:spacing w:val="40"/>
          <w:sz w:val="24"/>
          <w:lang w:val="ro-RO"/>
        </w:rPr>
        <w:t>b</w:t>
      </w:r>
      <w:r>
        <w:rPr>
          <w:rFonts w:ascii="Calibri" w:hAnsi="Calibri"/>
          <w:b/>
          <w:spacing w:val="40"/>
          <w:sz w:val="24"/>
          <w:lang w:val="ro-RO"/>
        </w:rPr>
        <w:t xml:space="preserve">.01 </w:t>
      </w:r>
      <w:r w:rsidRPr="00192C86">
        <w:rPr>
          <w:rFonts w:ascii="Calibri" w:hAnsi="Calibri"/>
          <w:sz w:val="24"/>
          <w:lang w:val="ro-RO"/>
        </w:rPr>
        <w:t xml:space="preserve">Cristina </w:t>
      </w:r>
      <w:proofErr w:type="spellStart"/>
      <w:r w:rsidRPr="00192C86">
        <w:rPr>
          <w:rFonts w:ascii="Calibri" w:hAnsi="Calibri"/>
          <w:sz w:val="24"/>
          <w:lang w:val="ro-RO"/>
        </w:rPr>
        <w:t>Pupaza</w:t>
      </w:r>
      <w:proofErr w:type="spellEnd"/>
      <w:r w:rsidRPr="00192C86">
        <w:rPr>
          <w:rFonts w:ascii="Calibri" w:hAnsi="Calibri"/>
          <w:sz w:val="24"/>
          <w:lang w:val="ro-RO"/>
        </w:rPr>
        <w:t xml:space="preserve">, </w:t>
      </w:r>
      <w:r w:rsidRPr="00762918">
        <w:rPr>
          <w:rFonts w:ascii="Calibri" w:hAnsi="Calibri"/>
          <w:b/>
          <w:bCs/>
          <w:sz w:val="24"/>
          <w:lang w:val="ro-RO"/>
        </w:rPr>
        <w:t xml:space="preserve">Radu Constantin </w:t>
      </w:r>
      <w:proofErr w:type="spellStart"/>
      <w:r w:rsidRPr="00762918">
        <w:rPr>
          <w:rFonts w:ascii="Calibri" w:hAnsi="Calibri"/>
          <w:b/>
          <w:bCs/>
          <w:sz w:val="24"/>
          <w:lang w:val="ro-RO"/>
        </w:rPr>
        <w:t>Parpala</w:t>
      </w:r>
      <w:proofErr w:type="spellEnd"/>
      <w:r w:rsidRPr="00762918">
        <w:rPr>
          <w:rFonts w:ascii="Calibri" w:hAnsi="Calibri"/>
          <w:b/>
          <w:bCs/>
          <w:sz w:val="24"/>
          <w:lang w:val="ro-RO"/>
        </w:rPr>
        <w:t xml:space="preserve"> (2011)</w:t>
      </w:r>
      <w:r w:rsidRPr="00192C86">
        <w:rPr>
          <w:rFonts w:ascii="Calibri" w:hAnsi="Calibri"/>
          <w:sz w:val="24"/>
          <w:lang w:val="ro-RO"/>
        </w:rPr>
        <w:t xml:space="preserve">, Modelare </w:t>
      </w:r>
      <w:proofErr w:type="spellStart"/>
      <w:r w:rsidRPr="00192C86">
        <w:rPr>
          <w:rFonts w:ascii="Calibri" w:hAnsi="Calibri"/>
          <w:sz w:val="24"/>
          <w:lang w:val="ro-RO"/>
        </w:rPr>
        <w:t>şi</w:t>
      </w:r>
      <w:proofErr w:type="spellEnd"/>
      <w:r w:rsidRPr="00192C86">
        <w:rPr>
          <w:rFonts w:ascii="Calibri" w:hAnsi="Calibri"/>
          <w:sz w:val="24"/>
          <w:lang w:val="ro-RO"/>
        </w:rPr>
        <w:t xml:space="preserve"> Analiză Structurală cu ANSYS </w:t>
      </w:r>
      <w:proofErr w:type="spellStart"/>
      <w:r w:rsidRPr="00192C86">
        <w:rPr>
          <w:rFonts w:ascii="Calibri" w:hAnsi="Calibri"/>
          <w:sz w:val="24"/>
          <w:lang w:val="ro-RO"/>
        </w:rPr>
        <w:t>Workbench</w:t>
      </w:r>
      <w:proofErr w:type="spellEnd"/>
      <w:r w:rsidRPr="00192C86">
        <w:rPr>
          <w:rFonts w:ascii="Calibri" w:hAnsi="Calibri"/>
          <w:sz w:val="24"/>
          <w:lang w:val="ro-RO"/>
        </w:rPr>
        <w:t xml:space="preserve">, Editura POLITEHNICA Press, </w:t>
      </w:r>
      <w:proofErr w:type="spellStart"/>
      <w:r w:rsidRPr="00192C86">
        <w:rPr>
          <w:rFonts w:ascii="Calibri" w:hAnsi="Calibri"/>
          <w:sz w:val="24"/>
          <w:lang w:val="ro-RO"/>
        </w:rPr>
        <w:t>Bucureşti</w:t>
      </w:r>
      <w:proofErr w:type="spellEnd"/>
      <w:r w:rsidRPr="00192C86">
        <w:rPr>
          <w:rFonts w:ascii="Calibri" w:hAnsi="Calibri"/>
          <w:sz w:val="24"/>
          <w:lang w:val="ro-RO"/>
        </w:rPr>
        <w:t xml:space="preserve"> 2011, ISBN 978-606-515-189-5</w:t>
      </w:r>
    </w:p>
    <w:p w14:paraId="6E13CC9C" w14:textId="089D656D" w:rsidR="00215185" w:rsidRDefault="00215185" w:rsidP="00215185">
      <w:pPr>
        <w:tabs>
          <w:tab w:val="left" w:pos="1296"/>
        </w:tabs>
        <w:jc w:val="both"/>
        <w:rPr>
          <w:rFonts w:ascii="Calibri" w:hAnsi="Calibri"/>
          <w:b/>
          <w:spacing w:val="40"/>
          <w:sz w:val="24"/>
          <w:lang w:val="ro-RO"/>
        </w:rPr>
      </w:pPr>
    </w:p>
    <w:p w14:paraId="762C93C1" w14:textId="77777777" w:rsidR="00E62068" w:rsidRPr="00BF5CA6" w:rsidRDefault="00E62068" w:rsidP="00E62068">
      <w:pPr>
        <w:tabs>
          <w:tab w:val="left" w:pos="2016"/>
        </w:tabs>
        <w:ind w:left="1276"/>
        <w:jc w:val="both"/>
        <w:rPr>
          <w:rFonts w:ascii="Calibri" w:hAnsi="Calibri"/>
          <w:b/>
          <w:spacing w:val="20"/>
          <w:sz w:val="24"/>
          <w:lang w:val="ro-RO"/>
        </w:rPr>
      </w:pPr>
      <w:proofErr w:type="spellStart"/>
      <w:r w:rsidRPr="00BF5CA6">
        <w:rPr>
          <w:rFonts w:ascii="Calibri" w:hAnsi="Calibri"/>
          <w:b/>
          <w:spacing w:val="20"/>
          <w:sz w:val="24"/>
          <w:lang w:val="ro-RO"/>
        </w:rPr>
        <w:t>Cc</w:t>
      </w:r>
      <w:proofErr w:type="spellEnd"/>
      <w:r w:rsidRPr="00BF5CA6">
        <w:rPr>
          <w:rFonts w:ascii="Calibri" w:hAnsi="Calibri"/>
          <w:b/>
          <w:spacing w:val="20"/>
          <w:sz w:val="24"/>
          <w:lang w:val="ro-RO"/>
        </w:rPr>
        <w:t xml:space="preserve">.  </w:t>
      </w:r>
      <w:r w:rsidRPr="00E62068">
        <w:rPr>
          <w:rFonts w:ascii="Calibri" w:hAnsi="Calibri"/>
          <w:b/>
          <w:spacing w:val="20"/>
          <w:sz w:val="24"/>
          <w:lang w:val="ro-RO"/>
        </w:rPr>
        <w:t xml:space="preserve">Capitole de </w:t>
      </w:r>
      <w:proofErr w:type="spellStart"/>
      <w:r w:rsidRPr="00E62068">
        <w:rPr>
          <w:rFonts w:ascii="Calibri" w:hAnsi="Calibri"/>
          <w:b/>
          <w:spacing w:val="20"/>
          <w:sz w:val="24"/>
          <w:lang w:val="ro-RO"/>
        </w:rPr>
        <w:t>cărţi</w:t>
      </w:r>
      <w:proofErr w:type="spellEnd"/>
      <w:r w:rsidRPr="00E62068">
        <w:rPr>
          <w:rFonts w:ascii="Calibri" w:hAnsi="Calibri"/>
          <w:b/>
          <w:spacing w:val="20"/>
          <w:sz w:val="24"/>
          <w:lang w:val="ro-RO"/>
        </w:rPr>
        <w:t xml:space="preserve"> </w:t>
      </w:r>
    </w:p>
    <w:p w14:paraId="2AC8E36B" w14:textId="77777777" w:rsidR="00954A01" w:rsidRDefault="00954A01" w:rsidP="002F14CF">
      <w:pPr>
        <w:tabs>
          <w:tab w:val="left" w:pos="1296"/>
        </w:tabs>
        <w:jc w:val="both"/>
        <w:rPr>
          <w:rFonts w:ascii="Calibri" w:hAnsi="Calibri"/>
          <w:b/>
          <w:spacing w:val="40"/>
          <w:sz w:val="24"/>
          <w:lang w:val="ro-RO"/>
        </w:rPr>
      </w:pPr>
    </w:p>
    <w:p w14:paraId="26EA600A" w14:textId="2511F693" w:rsidR="002F14CF" w:rsidRPr="002F14CF" w:rsidRDefault="00E62068" w:rsidP="002F14CF">
      <w:pPr>
        <w:tabs>
          <w:tab w:val="left" w:pos="1296"/>
        </w:tabs>
        <w:jc w:val="both"/>
        <w:rPr>
          <w:rFonts w:ascii="Calibri" w:hAnsi="Calibri"/>
          <w:bCs/>
          <w:sz w:val="24"/>
          <w:lang w:val="ro-RO"/>
        </w:rPr>
      </w:pPr>
      <w:r>
        <w:rPr>
          <w:rFonts w:ascii="Calibri" w:hAnsi="Calibri"/>
          <w:b/>
          <w:sz w:val="24"/>
          <w:lang w:val="ro-RO"/>
        </w:rPr>
        <w:t>Cc</w:t>
      </w:r>
      <w:r w:rsidR="003A63AC">
        <w:rPr>
          <w:rFonts w:ascii="Calibri" w:hAnsi="Calibri"/>
          <w:b/>
          <w:sz w:val="24"/>
          <w:lang w:val="ro-RO"/>
        </w:rPr>
        <w:t>.01.</w:t>
      </w:r>
      <w:r w:rsidR="003A63AC" w:rsidRPr="002F14CF">
        <w:rPr>
          <w:rFonts w:ascii="Calibri" w:hAnsi="Calibri"/>
          <w:bCs/>
          <w:sz w:val="24"/>
          <w:lang w:val="ro-RO"/>
        </w:rPr>
        <w:t xml:space="preserve"> </w:t>
      </w:r>
      <w:r w:rsidR="002F14CF" w:rsidRPr="002F14CF">
        <w:rPr>
          <w:rFonts w:ascii="Calibri" w:hAnsi="Calibri"/>
          <w:bCs/>
          <w:sz w:val="24"/>
          <w:lang w:val="ro-RO"/>
        </w:rPr>
        <w:t xml:space="preserve">Capitol în Iulian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Antoniac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, Dan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Laptoiu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, Diana Popescu, Cosmin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Cotrut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&amp; </w:t>
      </w:r>
      <w:r w:rsidR="002F14CF" w:rsidRPr="002F14CF">
        <w:rPr>
          <w:rFonts w:ascii="Calibri" w:hAnsi="Calibri"/>
          <w:b/>
          <w:sz w:val="24"/>
          <w:lang w:val="ro-RO"/>
        </w:rPr>
        <w:t xml:space="preserve">Radu </w:t>
      </w:r>
      <w:proofErr w:type="spellStart"/>
      <w:r w:rsidR="002F14CF" w:rsidRPr="002F14CF">
        <w:rPr>
          <w:rFonts w:ascii="Calibri" w:hAnsi="Calibri"/>
          <w:b/>
          <w:sz w:val="24"/>
          <w:lang w:val="ro-RO"/>
        </w:rPr>
        <w:t>Parpala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,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Biologically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Responsive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Biomaterials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for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Tissue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Engineering, Cap: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Development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of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Bioabsorbable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Interference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Screws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: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How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Biomaterials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Composition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and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Clinical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and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Retrieval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Studies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Influence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lastRenderedPageBreak/>
        <w:t>the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Innovative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Screw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Design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and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Manufacturing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 xml:space="preserve"> </w:t>
      </w:r>
      <w:proofErr w:type="spellStart"/>
      <w:r w:rsidR="002F14CF" w:rsidRPr="002F14CF">
        <w:rPr>
          <w:rFonts w:ascii="Calibri" w:hAnsi="Calibri"/>
          <w:bCs/>
          <w:sz w:val="24"/>
          <w:lang w:val="ro-RO"/>
        </w:rPr>
        <w:t>Processes</w:t>
      </w:r>
      <w:proofErr w:type="spellEnd"/>
      <w:r w:rsidR="002F14CF" w:rsidRPr="002F14CF">
        <w:rPr>
          <w:rFonts w:ascii="Calibri" w:hAnsi="Calibri"/>
          <w:bCs/>
          <w:sz w:val="24"/>
          <w:lang w:val="ro-RO"/>
        </w:rPr>
        <w:t>, 2012, ISBN: 978-1-4614-4328-5, DOI: 10.1007/978-1-4614-4328-5_6</w:t>
      </w:r>
    </w:p>
    <w:p w14:paraId="17EDDDFB" w14:textId="77777777" w:rsidR="00E5005F" w:rsidRPr="00E5005F" w:rsidRDefault="00E5005F" w:rsidP="00E5005F">
      <w:pPr>
        <w:tabs>
          <w:tab w:val="left" w:pos="1296"/>
        </w:tabs>
        <w:jc w:val="both"/>
        <w:rPr>
          <w:rFonts w:ascii="Calibri" w:hAnsi="Calibri"/>
          <w:b/>
          <w:sz w:val="24"/>
          <w:lang w:val="ro-RO"/>
        </w:rPr>
      </w:pPr>
    </w:p>
    <w:p w14:paraId="382176C4" w14:textId="4A65396A" w:rsidR="00135392" w:rsidRPr="008F21B0" w:rsidRDefault="00DC2E70" w:rsidP="008F21B0">
      <w:pPr>
        <w:tabs>
          <w:tab w:val="left" w:pos="1296"/>
        </w:tabs>
        <w:jc w:val="both"/>
        <w:rPr>
          <w:rFonts w:ascii="Calibri" w:hAnsi="Calibri"/>
          <w:b/>
          <w:spacing w:val="40"/>
          <w:sz w:val="24"/>
          <w:lang w:val="ro-RO"/>
        </w:rPr>
      </w:pPr>
      <w:r w:rsidRPr="008F21B0">
        <w:rPr>
          <w:rFonts w:ascii="Calibri" w:hAnsi="Calibri"/>
          <w:b/>
          <w:spacing w:val="40"/>
          <w:sz w:val="24"/>
          <w:lang w:val="ro-RO"/>
        </w:rPr>
        <w:t>BREVETE DE INVENŢIE / INOVAŢII (B,A)</w:t>
      </w:r>
    </w:p>
    <w:p w14:paraId="7A1CF8C5" w14:textId="4480A6AF" w:rsidR="00DC2E70" w:rsidRDefault="00DC2E70" w:rsidP="00DC2E70">
      <w:pPr>
        <w:rPr>
          <w:rFonts w:ascii="Calibri" w:hAnsi="Calibri"/>
          <w:b/>
          <w:spacing w:val="40"/>
          <w:sz w:val="24"/>
          <w:lang w:val="ro-RO"/>
        </w:rPr>
      </w:pPr>
    </w:p>
    <w:p w14:paraId="16877100" w14:textId="2941997C" w:rsidR="00DC2E70" w:rsidRDefault="00DC2E70" w:rsidP="00DC2E70">
      <w:pPr>
        <w:rPr>
          <w:rFonts w:ascii="Calibri" w:hAnsi="Calibri"/>
          <w:bCs/>
          <w:spacing w:val="40"/>
          <w:sz w:val="24"/>
          <w:lang w:val="ro-RO"/>
        </w:rPr>
      </w:pPr>
      <w:r w:rsidRPr="00DC2E70">
        <w:rPr>
          <w:rFonts w:ascii="Calibri" w:hAnsi="Calibri"/>
          <w:b/>
          <w:spacing w:val="40"/>
          <w:sz w:val="24"/>
          <w:lang w:val="ro-RO"/>
        </w:rPr>
        <w:t>B.01</w:t>
      </w:r>
      <w:r>
        <w:rPr>
          <w:rFonts w:ascii="Calibri" w:hAnsi="Calibri"/>
          <w:bCs/>
          <w:spacing w:val="40"/>
          <w:sz w:val="24"/>
          <w:lang w:val="ro-RO"/>
        </w:rPr>
        <w:t xml:space="preserve"> </w:t>
      </w:r>
      <w:r w:rsidR="00C552DF" w:rsidRPr="0034411A">
        <w:rPr>
          <w:rFonts w:asciiTheme="minorHAnsi" w:hAnsiTheme="minorHAnsi" w:cstheme="minorHAnsi"/>
          <w:sz w:val="24"/>
          <w:szCs w:val="24"/>
          <w:lang w:val="ro-RO"/>
        </w:rPr>
        <w:t xml:space="preserve">PREDINCEA Nicolae, DUMITRU Ion, </w:t>
      </w:r>
      <w:r w:rsidR="00C552DF" w:rsidRPr="0034411A">
        <w:rPr>
          <w:rFonts w:asciiTheme="minorHAnsi" w:hAnsiTheme="minorHAnsi" w:cstheme="minorHAnsi"/>
          <w:b/>
          <w:bCs/>
          <w:sz w:val="24"/>
          <w:szCs w:val="24"/>
          <w:lang w:val="ro-RO"/>
        </w:rPr>
        <w:t>PARPALA Radu Constantin</w:t>
      </w:r>
      <w:r w:rsidR="00C552DF" w:rsidRPr="0034411A">
        <w:rPr>
          <w:rFonts w:asciiTheme="minorHAnsi" w:hAnsiTheme="minorHAnsi" w:cstheme="minorHAnsi"/>
          <w:sz w:val="24"/>
          <w:szCs w:val="24"/>
          <w:lang w:val="ro-RO"/>
        </w:rPr>
        <w:t>, PURICE Valeriu, VARBAN Ramona Cristina, STAND PENTRU TESTAREA ȘI ÎNCERCAREA ȘURUBURILOR CU BILE, Brevet de invenție nr 128427/30.10.2017</w:t>
      </w:r>
    </w:p>
    <w:p w14:paraId="54A9E072" w14:textId="14144A50" w:rsidR="00C552DF" w:rsidRDefault="00C552DF" w:rsidP="00DC2E70">
      <w:pPr>
        <w:rPr>
          <w:rFonts w:ascii="Calibri" w:hAnsi="Calibri"/>
          <w:bCs/>
          <w:spacing w:val="40"/>
          <w:sz w:val="24"/>
          <w:lang w:val="ro-RO"/>
        </w:rPr>
      </w:pPr>
    </w:p>
    <w:p w14:paraId="69738AD2" w14:textId="65921E86" w:rsidR="00C552DF" w:rsidRDefault="008F21B0" w:rsidP="008F21B0">
      <w:pPr>
        <w:pStyle w:val="ListParagraph"/>
        <w:numPr>
          <w:ilvl w:val="0"/>
          <w:numId w:val="1"/>
        </w:numPr>
        <w:tabs>
          <w:tab w:val="left" w:pos="1296"/>
        </w:tabs>
        <w:jc w:val="both"/>
        <w:rPr>
          <w:rFonts w:ascii="Calibri" w:hAnsi="Calibri"/>
          <w:b/>
          <w:spacing w:val="40"/>
          <w:sz w:val="24"/>
          <w:lang w:val="ro-RO"/>
        </w:rPr>
      </w:pPr>
      <w:r w:rsidRPr="008F21B0">
        <w:rPr>
          <w:rFonts w:ascii="Calibri" w:hAnsi="Calibri"/>
          <w:b/>
          <w:spacing w:val="40"/>
          <w:sz w:val="24"/>
          <w:lang w:val="ro-RO"/>
        </w:rPr>
        <w:t>CONTRACTE ŞI RAPOARTE ŞTIINŢIFICE (P,F)</w:t>
      </w:r>
    </w:p>
    <w:p w14:paraId="31A9D618" w14:textId="5B872145" w:rsidR="002B53F0" w:rsidRPr="002B53F0" w:rsidRDefault="002B53F0" w:rsidP="002B53F0">
      <w:pPr>
        <w:rPr>
          <w:lang w:val="ro-RO"/>
        </w:rPr>
      </w:pPr>
    </w:p>
    <w:p w14:paraId="6A144A00" w14:textId="2767DE75" w:rsidR="002B53F0" w:rsidRDefault="002B53F0" w:rsidP="002B53F0">
      <w:pPr>
        <w:rPr>
          <w:rFonts w:ascii="Calibri" w:hAnsi="Calibri"/>
          <w:b/>
          <w:spacing w:val="40"/>
          <w:sz w:val="24"/>
          <w:lang w:val="ro-RO"/>
        </w:rPr>
      </w:pPr>
    </w:p>
    <w:p w14:paraId="170262A3" w14:textId="5D7CA3DB" w:rsidR="00471FA7" w:rsidRDefault="00471FA7" w:rsidP="003D1B1C">
      <w:pPr>
        <w:spacing w:before="60" w:after="6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0C1EB5">
        <w:rPr>
          <w:rFonts w:asciiTheme="minorHAnsi" w:hAnsiTheme="minorHAnsi" w:cstheme="minorHAnsi"/>
          <w:b/>
          <w:sz w:val="24"/>
          <w:szCs w:val="24"/>
          <w:lang w:val="ro-RO"/>
        </w:rPr>
        <w:t>P.01</w:t>
      </w:r>
      <w:r w:rsidR="00640D2B" w:rsidRPr="000C1EB5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- </w:t>
      </w:r>
      <w:r w:rsidR="003D1B1C" w:rsidRPr="000C1EB5">
        <w:rPr>
          <w:rFonts w:asciiTheme="minorHAnsi" w:hAnsiTheme="minorHAnsi" w:cstheme="minorHAnsi"/>
          <w:b/>
          <w:sz w:val="24"/>
          <w:szCs w:val="24"/>
          <w:lang w:val="ro-RO"/>
        </w:rPr>
        <w:t xml:space="preserve">Monitorizarea inteligentă integrată a sistemelor de fabricație pentru asigurarea mentenanței preventive a acestora, </w:t>
      </w:r>
      <w:r w:rsidR="003D1B1C" w:rsidRPr="000C1EB5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Tip proiect: Granturi interne de cercetare – UPB, GEX 2016, Nr contractului: 34 /26.09.2016, </w:t>
      </w:r>
      <w:r w:rsidR="003D1B1C" w:rsidRPr="000C1EB5">
        <w:rPr>
          <w:rFonts w:asciiTheme="minorHAnsi" w:hAnsiTheme="minorHAnsi" w:cstheme="minorHAnsi"/>
          <w:b/>
          <w:sz w:val="24"/>
          <w:szCs w:val="24"/>
          <w:lang w:val="ro-RO"/>
        </w:rPr>
        <w:t>Director de proiect: Radu Constantin PARPALĂ</w:t>
      </w:r>
      <w:r w:rsidR="003D1B1C" w:rsidRPr="000C1EB5">
        <w:rPr>
          <w:rFonts w:asciiTheme="minorHAnsi" w:hAnsiTheme="minorHAnsi" w:cstheme="minorHAnsi"/>
          <w:bCs/>
          <w:sz w:val="24"/>
          <w:szCs w:val="24"/>
          <w:lang w:val="ro-RO"/>
        </w:rPr>
        <w:t>, Durata proiect: 12 luni, 26.09.2016 - 27.09.2017, Valoare proiect: 22.000,00 lei</w:t>
      </w:r>
    </w:p>
    <w:p w14:paraId="11A6F702" w14:textId="77777777" w:rsidR="00562ECE" w:rsidRPr="000C1EB5" w:rsidRDefault="00562ECE" w:rsidP="003D1B1C">
      <w:pPr>
        <w:spacing w:before="60" w:after="6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55037CE0" w14:textId="4D5EB129" w:rsidR="00471FA7" w:rsidRDefault="00471FA7" w:rsidP="00471FA7">
      <w:pPr>
        <w:spacing w:before="60" w:after="60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0C1EB5"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>P.02</w:t>
      </w:r>
      <w:r w:rsidRPr="000C1EB5">
        <w:rPr>
          <w:rFonts w:asciiTheme="minorHAnsi" w:hAnsiTheme="minorHAnsi" w:cstheme="minorHAnsi"/>
          <w:b/>
          <w:sz w:val="24"/>
          <w:szCs w:val="24"/>
          <w:lang w:val="ro-RO"/>
        </w:rPr>
        <w:t xml:space="preserve"> - </w:t>
      </w:r>
      <w:bookmarkStart w:id="5" w:name="_Hlk514832159"/>
      <w:r w:rsidRPr="000C1EB5">
        <w:rPr>
          <w:rFonts w:asciiTheme="minorHAnsi" w:hAnsiTheme="minorHAnsi" w:cstheme="minorHAnsi"/>
          <w:b/>
          <w:sz w:val="24"/>
          <w:szCs w:val="24"/>
          <w:lang w:val="ro-RO"/>
        </w:rPr>
        <w:t>Sistem integrat de colectare selectivă a deșeurilor pentru un oraș inteligent – SMARTCOLLECT</w:t>
      </w:r>
      <w:bookmarkEnd w:id="5"/>
      <w:r w:rsidRPr="000C1EB5">
        <w:rPr>
          <w:rFonts w:asciiTheme="minorHAnsi" w:hAnsiTheme="minorHAnsi" w:cstheme="minorHAnsi"/>
          <w:sz w:val="24"/>
          <w:szCs w:val="24"/>
          <w:lang w:val="ro-RO"/>
        </w:rPr>
        <w:t xml:space="preserve">, Coordonator (CO) - UPB, Partener (P1) – SC ECOPROTECH ENGINEERING SRL, Programul 2 - </w:t>
      </w:r>
      <w:proofErr w:type="spellStart"/>
      <w:r w:rsidRPr="000C1EB5">
        <w:rPr>
          <w:rFonts w:asciiTheme="minorHAnsi" w:hAnsiTheme="minorHAnsi" w:cstheme="minorHAnsi"/>
          <w:sz w:val="24"/>
          <w:szCs w:val="24"/>
          <w:lang w:val="ro-RO"/>
        </w:rPr>
        <w:t>Creşterea</w:t>
      </w:r>
      <w:proofErr w:type="spellEnd"/>
      <w:r w:rsidRPr="000C1EB5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proofErr w:type="spellStart"/>
      <w:r w:rsidRPr="000C1EB5">
        <w:rPr>
          <w:rFonts w:asciiTheme="minorHAnsi" w:hAnsiTheme="minorHAnsi" w:cstheme="minorHAnsi"/>
          <w:sz w:val="24"/>
          <w:szCs w:val="24"/>
          <w:lang w:val="ro-RO"/>
        </w:rPr>
        <w:t>competitivităţii</w:t>
      </w:r>
      <w:proofErr w:type="spellEnd"/>
      <w:r w:rsidRPr="000C1EB5">
        <w:rPr>
          <w:rFonts w:asciiTheme="minorHAnsi" w:hAnsiTheme="minorHAnsi" w:cstheme="minorHAnsi"/>
          <w:sz w:val="24"/>
          <w:szCs w:val="24"/>
          <w:lang w:val="ro-RO"/>
        </w:rPr>
        <w:t xml:space="preserve"> economiei </w:t>
      </w:r>
      <w:proofErr w:type="spellStart"/>
      <w:r w:rsidRPr="000C1EB5">
        <w:rPr>
          <w:rFonts w:asciiTheme="minorHAnsi" w:hAnsiTheme="minorHAnsi" w:cstheme="minorHAnsi"/>
          <w:sz w:val="24"/>
          <w:szCs w:val="24"/>
          <w:lang w:val="ro-RO"/>
        </w:rPr>
        <w:t>româneşti</w:t>
      </w:r>
      <w:proofErr w:type="spellEnd"/>
      <w:r w:rsidRPr="000C1EB5">
        <w:rPr>
          <w:rFonts w:asciiTheme="minorHAnsi" w:hAnsiTheme="minorHAnsi" w:cstheme="minorHAnsi"/>
          <w:sz w:val="24"/>
          <w:szCs w:val="24"/>
          <w:lang w:val="ro-RO"/>
        </w:rPr>
        <w:t xml:space="preserve"> prin cercetare, dezvoltare </w:t>
      </w:r>
      <w:proofErr w:type="spellStart"/>
      <w:r w:rsidRPr="000C1EB5">
        <w:rPr>
          <w:rFonts w:asciiTheme="minorHAnsi" w:hAnsiTheme="minorHAnsi" w:cstheme="minorHAnsi"/>
          <w:sz w:val="24"/>
          <w:szCs w:val="24"/>
          <w:lang w:val="ro-RO"/>
        </w:rPr>
        <w:t>şi</w:t>
      </w:r>
      <w:proofErr w:type="spellEnd"/>
      <w:r w:rsidRPr="000C1EB5">
        <w:rPr>
          <w:rFonts w:asciiTheme="minorHAnsi" w:hAnsiTheme="minorHAnsi" w:cstheme="minorHAnsi"/>
          <w:sz w:val="24"/>
          <w:szCs w:val="24"/>
          <w:lang w:val="ro-RO"/>
        </w:rPr>
        <w:t xml:space="preserve"> inovare, Tip proiect: Transfer de cunoaștere la agentul economic „Bridge Grant”, Cod proiect: PN-III-P2-2.1-BG-2016-0437, Nr contractului: 84BG /01.10.2016,</w:t>
      </w:r>
      <w:r w:rsidRPr="000C1EB5">
        <w:rPr>
          <w:rFonts w:asciiTheme="minorHAnsi" w:hAnsiTheme="minorHAnsi" w:cstheme="minorHAnsi"/>
          <w:b/>
          <w:sz w:val="24"/>
          <w:szCs w:val="24"/>
          <w:lang w:val="ro-RO"/>
        </w:rPr>
        <w:t xml:space="preserve"> </w:t>
      </w:r>
      <w:r w:rsidRPr="000C1EB5">
        <w:rPr>
          <w:rFonts w:asciiTheme="minorHAnsi" w:hAnsiTheme="minorHAnsi" w:cstheme="minorHAnsi"/>
          <w:bCs/>
          <w:sz w:val="24"/>
          <w:szCs w:val="24"/>
          <w:lang w:val="ro-RO"/>
        </w:rPr>
        <w:t>Director de proiect: Popa Cicerone</w:t>
      </w:r>
      <w:r w:rsidRPr="000C1EB5">
        <w:rPr>
          <w:rFonts w:asciiTheme="minorHAnsi" w:hAnsiTheme="minorHAnsi" w:cstheme="minorHAnsi"/>
          <w:b/>
          <w:sz w:val="24"/>
          <w:szCs w:val="24"/>
          <w:lang w:val="ro-RO"/>
        </w:rPr>
        <w:t xml:space="preserve"> Laurențiu, </w:t>
      </w:r>
      <w:r w:rsidRPr="000C1EB5">
        <w:rPr>
          <w:rFonts w:asciiTheme="minorHAnsi" w:hAnsiTheme="minorHAnsi" w:cstheme="minorHAnsi"/>
          <w:sz w:val="24"/>
          <w:szCs w:val="24"/>
          <w:lang w:val="ro-RO"/>
        </w:rPr>
        <w:t>Durata proiect: 18 luni, 01.10.2016 - 30.03.2018, Valoare proiect: 453.875,00 lei.</w:t>
      </w:r>
    </w:p>
    <w:p w14:paraId="44BF5CE4" w14:textId="77777777" w:rsidR="00562ECE" w:rsidRPr="000C1EB5" w:rsidRDefault="00562ECE" w:rsidP="00471FA7">
      <w:pPr>
        <w:spacing w:before="60" w:after="60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01DA824F" w14:textId="7C5B7F5A" w:rsidR="00471FA7" w:rsidRDefault="00471FA7" w:rsidP="00471FA7">
      <w:pPr>
        <w:spacing w:before="60" w:after="60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0C1EB5"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>P</w:t>
      </w:r>
      <w:r w:rsidR="003D1B1C" w:rsidRPr="000C1EB5"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>.03</w:t>
      </w:r>
      <w:r w:rsidRPr="000C1EB5">
        <w:rPr>
          <w:rFonts w:asciiTheme="minorHAnsi" w:hAnsiTheme="minorHAnsi" w:cstheme="minorHAnsi"/>
          <w:b/>
          <w:sz w:val="24"/>
          <w:szCs w:val="24"/>
          <w:lang w:val="ro-RO"/>
        </w:rPr>
        <w:t xml:space="preserve"> - Tehnologie și echipament de înaltă productivitate și precizie pentru micro-electroeroziune asistată de ultrasunete</w:t>
      </w:r>
      <w:r w:rsidRPr="000C1EB5">
        <w:rPr>
          <w:rFonts w:asciiTheme="minorHAnsi" w:hAnsiTheme="minorHAnsi" w:cstheme="minorHAnsi"/>
          <w:sz w:val="24"/>
          <w:szCs w:val="24"/>
          <w:lang w:val="ro-RO"/>
        </w:rPr>
        <w:t xml:space="preserve">, PNII Parteneriate în domenii prioritare, 2012-2017, PT 765/15.09.2014, Director de proiect: Daniel </w:t>
      </w:r>
      <w:proofErr w:type="spellStart"/>
      <w:r w:rsidRPr="000C1EB5">
        <w:rPr>
          <w:rFonts w:asciiTheme="minorHAnsi" w:hAnsiTheme="minorHAnsi" w:cstheme="minorHAnsi"/>
          <w:sz w:val="24"/>
          <w:szCs w:val="24"/>
          <w:lang w:val="ro-RO"/>
        </w:rPr>
        <w:t>Ghiculescu</w:t>
      </w:r>
      <w:proofErr w:type="spellEnd"/>
      <w:r w:rsidRPr="000C1EB5">
        <w:rPr>
          <w:rFonts w:asciiTheme="minorHAnsi" w:hAnsiTheme="minorHAnsi" w:cstheme="minorHAnsi"/>
          <w:sz w:val="24"/>
          <w:szCs w:val="24"/>
          <w:lang w:val="ro-RO"/>
        </w:rPr>
        <w:t>.</w:t>
      </w:r>
    </w:p>
    <w:p w14:paraId="5D318872" w14:textId="77777777" w:rsidR="00562ECE" w:rsidRPr="000C1EB5" w:rsidRDefault="00562ECE" w:rsidP="00471FA7">
      <w:pPr>
        <w:spacing w:before="60" w:after="60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0C75BE83" w14:textId="504C54DB" w:rsidR="00471FA7" w:rsidRDefault="00471FA7" w:rsidP="00471FA7">
      <w:pPr>
        <w:spacing w:before="60" w:after="6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val="ro-RO"/>
        </w:rPr>
      </w:pPr>
      <w:r w:rsidRPr="000C1EB5"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>P</w:t>
      </w:r>
      <w:r w:rsidR="003D1B1C" w:rsidRPr="000C1EB5"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>.04</w:t>
      </w:r>
      <w:r w:rsidRPr="000C1EB5">
        <w:rPr>
          <w:rFonts w:asciiTheme="minorHAnsi" w:hAnsiTheme="minorHAnsi" w:cstheme="minorHAnsi"/>
          <w:b/>
          <w:sz w:val="24"/>
          <w:szCs w:val="24"/>
          <w:lang w:val="ro-RO"/>
        </w:rPr>
        <w:t xml:space="preserve"> - </w:t>
      </w:r>
      <w:r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 xml:space="preserve">Instrumente si tehnici de calcul de proiectare si analiza structurilor aeronautice </w:t>
      </w:r>
      <w:proofErr w:type="spellStart"/>
      <w:r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>intr</w:t>
      </w:r>
      <w:proofErr w:type="spellEnd"/>
      <w:r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>-un mediu vizual 3D –INPROV</w:t>
      </w:r>
      <w:r w:rsidRPr="000C1EB5">
        <w:rPr>
          <w:rFonts w:asciiTheme="minorHAnsi" w:hAnsiTheme="minorHAnsi" w:cstheme="minorHAnsi"/>
          <w:bCs/>
          <w:color w:val="000000"/>
          <w:sz w:val="24"/>
          <w:szCs w:val="24"/>
          <w:lang w:val="ro-RO"/>
        </w:rPr>
        <w:t>, (2008-2010), Contract CNMP nr. 82-074/01.10.2008, Categoria de proiect: Complex, Responsabil de proiect partener UPB Diana Popescu.</w:t>
      </w:r>
    </w:p>
    <w:p w14:paraId="1B602E6D" w14:textId="77777777" w:rsidR="00562ECE" w:rsidRPr="000C1EB5" w:rsidRDefault="00562ECE" w:rsidP="00471FA7">
      <w:pPr>
        <w:spacing w:before="60" w:after="6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ro-RO"/>
        </w:rPr>
      </w:pPr>
    </w:p>
    <w:p w14:paraId="707C3C5E" w14:textId="53E1CF68" w:rsidR="00471FA7" w:rsidRDefault="00471FA7" w:rsidP="00471FA7">
      <w:pPr>
        <w:spacing w:before="60" w:after="6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val="ro-RO"/>
        </w:rPr>
      </w:pPr>
      <w:r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ro-RO"/>
        </w:rPr>
        <w:t>P</w:t>
      </w:r>
      <w:r w:rsidR="003D1B1C"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ro-RO"/>
        </w:rPr>
        <w:t>.05</w:t>
      </w:r>
      <w:r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 xml:space="preserve"> - </w:t>
      </w:r>
      <w:proofErr w:type="spellStart"/>
      <w:r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>Retea</w:t>
      </w:r>
      <w:proofErr w:type="spellEnd"/>
      <w:r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>nationala</w:t>
      </w:r>
      <w:proofErr w:type="spellEnd"/>
      <w:r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 xml:space="preserve"> de cercetare in domeniul ingineriei integrate a produselor si proceselor–INPRO, </w:t>
      </w:r>
      <w:r w:rsidRPr="000C1EB5">
        <w:rPr>
          <w:rFonts w:asciiTheme="minorHAnsi" w:hAnsiTheme="minorHAnsi" w:cstheme="minorHAnsi"/>
          <w:bCs/>
          <w:color w:val="000000"/>
          <w:sz w:val="24"/>
          <w:szCs w:val="24"/>
          <w:lang w:val="ro-RO"/>
        </w:rPr>
        <w:t>Proiect CEEX –PC, Nr. proiect: 1140, contract: 243/2006, Valoare totala 1500000 lei, din care 239.797 lei, UPB PREMINV (2006-2008), responsabil proiect Costel Coteț Emil.</w:t>
      </w:r>
    </w:p>
    <w:p w14:paraId="18DEB162" w14:textId="77777777" w:rsidR="00562ECE" w:rsidRPr="000C1EB5" w:rsidRDefault="00562ECE" w:rsidP="00471FA7">
      <w:pPr>
        <w:spacing w:before="60" w:after="60"/>
        <w:jc w:val="both"/>
        <w:rPr>
          <w:rFonts w:asciiTheme="minorHAnsi" w:hAnsiTheme="minorHAnsi" w:cstheme="minorHAnsi"/>
          <w:spacing w:val="6"/>
          <w:sz w:val="24"/>
          <w:szCs w:val="24"/>
          <w:lang w:val="ro-RO"/>
        </w:rPr>
      </w:pPr>
    </w:p>
    <w:p w14:paraId="6924D84F" w14:textId="3247C5F5" w:rsidR="00471FA7" w:rsidRDefault="00471FA7" w:rsidP="00471FA7">
      <w:pPr>
        <w:spacing w:before="60" w:after="6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ro-RO"/>
        </w:rPr>
        <w:t>P</w:t>
      </w:r>
      <w:r w:rsidR="003D1B1C"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ro-RO"/>
        </w:rPr>
        <w:t>.06</w:t>
      </w:r>
      <w:r w:rsidRPr="000C1EB5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- Cercetări privind structurarea, proiectarea, dezvoltarea, în conceptul organizării moderne, avansate- virtuale, extinse- a întreprinderilor industriale </w:t>
      </w:r>
      <w:proofErr w:type="spellStart"/>
      <w:r w:rsidRPr="000C1EB5">
        <w:rPr>
          <w:rFonts w:asciiTheme="minorHAnsi" w:hAnsiTheme="minorHAnsi" w:cstheme="minorHAnsi"/>
          <w:b/>
          <w:bCs/>
          <w:sz w:val="24"/>
          <w:szCs w:val="24"/>
          <w:lang w:val="ro-RO"/>
        </w:rPr>
        <w:t>şi</w:t>
      </w:r>
      <w:proofErr w:type="spellEnd"/>
      <w:r w:rsidRPr="000C1EB5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a altor domenii/</w:t>
      </w:r>
      <w:proofErr w:type="spellStart"/>
      <w:r w:rsidRPr="000C1EB5">
        <w:rPr>
          <w:rFonts w:asciiTheme="minorHAnsi" w:hAnsiTheme="minorHAnsi" w:cstheme="minorHAnsi"/>
          <w:b/>
          <w:bCs/>
          <w:sz w:val="24"/>
          <w:szCs w:val="24"/>
          <w:lang w:val="ro-RO"/>
        </w:rPr>
        <w:t>activităţi</w:t>
      </w:r>
      <w:proofErr w:type="spellEnd"/>
      <w:r w:rsidRPr="000C1EB5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complexe din economie, </w:t>
      </w:r>
      <w:r w:rsidRPr="000C1EB5">
        <w:rPr>
          <w:rFonts w:asciiTheme="minorHAnsi" w:hAnsiTheme="minorHAnsi" w:cstheme="minorHAnsi"/>
          <w:bCs/>
          <w:sz w:val="24"/>
          <w:szCs w:val="24"/>
          <w:lang w:val="ro-RO"/>
        </w:rPr>
        <w:t>proiect CEEX PC-D03-PT00-1034 - ORGVIRT, (2005-2008), contract nr. 83/3.10.2005. G. Drăgoi, responsabil de proiect din partea UPB-PREMINV.</w:t>
      </w:r>
    </w:p>
    <w:p w14:paraId="06821B2E" w14:textId="77777777" w:rsidR="00562ECE" w:rsidRPr="000C1EB5" w:rsidRDefault="00562ECE" w:rsidP="00471FA7">
      <w:pPr>
        <w:spacing w:before="60" w:after="60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09342A10" w14:textId="13471872" w:rsidR="00471FA7" w:rsidRPr="00471FA7" w:rsidRDefault="00471FA7" w:rsidP="00471FA7">
      <w:pPr>
        <w:spacing w:before="60" w:after="6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ro-RO"/>
        </w:rPr>
        <w:lastRenderedPageBreak/>
        <w:t>P</w:t>
      </w:r>
      <w:r w:rsidR="003D1B1C" w:rsidRPr="000C1EB5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ro-RO"/>
        </w:rPr>
        <w:t>.07</w:t>
      </w:r>
      <w:r w:rsidRPr="000C1EB5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- Stand complex pentru testarea si </w:t>
      </w:r>
      <w:proofErr w:type="spellStart"/>
      <w:r w:rsidRPr="000C1EB5">
        <w:rPr>
          <w:rFonts w:asciiTheme="minorHAnsi" w:hAnsiTheme="minorHAnsi" w:cstheme="minorHAnsi"/>
          <w:b/>
          <w:bCs/>
          <w:sz w:val="24"/>
          <w:szCs w:val="24"/>
          <w:lang w:val="ro-RO"/>
        </w:rPr>
        <w:t>incercarea</w:t>
      </w:r>
      <w:proofErr w:type="spellEnd"/>
      <w:r w:rsidRPr="000C1EB5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</w:t>
      </w:r>
      <w:proofErr w:type="spellStart"/>
      <w:r w:rsidRPr="000C1EB5">
        <w:rPr>
          <w:rFonts w:asciiTheme="minorHAnsi" w:hAnsiTheme="minorHAnsi" w:cstheme="minorHAnsi"/>
          <w:b/>
          <w:bCs/>
          <w:sz w:val="24"/>
          <w:szCs w:val="24"/>
          <w:lang w:val="ro-RO"/>
        </w:rPr>
        <w:t>suruburilor</w:t>
      </w:r>
      <w:proofErr w:type="spellEnd"/>
      <w:r w:rsidRPr="000C1EB5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cu bile, </w:t>
      </w:r>
      <w:r w:rsidRPr="000C1EB5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(2004-2006), contract </w:t>
      </w:r>
      <w:proofErr w:type="spellStart"/>
      <w:r w:rsidRPr="000C1EB5">
        <w:rPr>
          <w:rFonts w:asciiTheme="minorHAnsi" w:hAnsiTheme="minorHAnsi" w:cstheme="minorHAnsi"/>
          <w:bCs/>
          <w:sz w:val="24"/>
          <w:szCs w:val="24"/>
          <w:lang w:val="ro-RO"/>
        </w:rPr>
        <w:t>Relansin</w:t>
      </w:r>
      <w:proofErr w:type="spellEnd"/>
      <w:r w:rsidRPr="000C1EB5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1971/19.09.2004. director proiect UPB-PREMINV, Nicolae </w:t>
      </w:r>
      <w:proofErr w:type="spellStart"/>
      <w:r w:rsidRPr="000C1EB5">
        <w:rPr>
          <w:rFonts w:asciiTheme="minorHAnsi" w:hAnsiTheme="minorHAnsi" w:cstheme="minorHAnsi"/>
          <w:bCs/>
          <w:sz w:val="24"/>
          <w:szCs w:val="24"/>
          <w:lang w:val="ro-RO"/>
        </w:rPr>
        <w:t>Predincea</w:t>
      </w:r>
      <w:proofErr w:type="spellEnd"/>
      <w:r w:rsidRPr="000C1EB5">
        <w:rPr>
          <w:rFonts w:asciiTheme="minorHAnsi" w:hAnsiTheme="minorHAnsi" w:cstheme="minorHAnsi"/>
          <w:bCs/>
          <w:sz w:val="24"/>
          <w:szCs w:val="24"/>
          <w:lang w:val="ro-RO"/>
        </w:rPr>
        <w:t>.</w:t>
      </w:r>
    </w:p>
    <w:p w14:paraId="56CDFD07" w14:textId="77777777" w:rsidR="002B53F0" w:rsidRPr="00471FA7" w:rsidRDefault="002B53F0" w:rsidP="002B53F0">
      <w:pPr>
        <w:rPr>
          <w:rFonts w:asciiTheme="minorHAnsi" w:hAnsiTheme="minorHAnsi" w:cstheme="minorHAnsi"/>
          <w:sz w:val="24"/>
          <w:szCs w:val="24"/>
          <w:lang w:val="ro-RO"/>
        </w:rPr>
      </w:pPr>
    </w:p>
    <w:sectPr w:rsidR="002B53F0" w:rsidRPr="00471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81B30"/>
    <w:multiLevelType w:val="hybridMultilevel"/>
    <w:tmpl w:val="D1DEC648"/>
    <w:lvl w:ilvl="0" w:tplc="79181AF6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2B2B4914"/>
    <w:multiLevelType w:val="hybridMultilevel"/>
    <w:tmpl w:val="791484C4"/>
    <w:lvl w:ilvl="0" w:tplc="F92CA884">
      <w:start w:val="1"/>
      <w:numFmt w:val="decimal"/>
      <w:lvlText w:val="%1."/>
      <w:lvlJc w:val="left"/>
      <w:pPr>
        <w:ind w:left="674" w:hanging="390"/>
      </w:pPr>
      <w:rPr>
        <w:rFonts w:ascii="Calibri" w:hAnsi="Calibri" w:cs="CG Times"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53A5A"/>
    <w:multiLevelType w:val="hybridMultilevel"/>
    <w:tmpl w:val="8CF4F7E2"/>
    <w:lvl w:ilvl="0" w:tplc="FFFFFFFF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63C5A"/>
    <w:multiLevelType w:val="hybridMultilevel"/>
    <w:tmpl w:val="D5AE06AE"/>
    <w:lvl w:ilvl="0" w:tplc="44028F3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5DA84D7F"/>
    <w:multiLevelType w:val="hybridMultilevel"/>
    <w:tmpl w:val="801C48FC"/>
    <w:lvl w:ilvl="0" w:tplc="86EA4BFC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151149">
    <w:abstractNumId w:val="3"/>
  </w:num>
  <w:num w:numId="2" w16cid:durableId="1012534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38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981622">
    <w:abstractNumId w:val="1"/>
  </w:num>
  <w:num w:numId="5" w16cid:durableId="55096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85"/>
    <w:rsid w:val="00016575"/>
    <w:rsid w:val="00035A0E"/>
    <w:rsid w:val="00075ED2"/>
    <w:rsid w:val="000C1EB5"/>
    <w:rsid w:val="000E1EFE"/>
    <w:rsid w:val="000E4963"/>
    <w:rsid w:val="00135392"/>
    <w:rsid w:val="00170832"/>
    <w:rsid w:val="0017526B"/>
    <w:rsid w:val="001C4818"/>
    <w:rsid w:val="001D1EF8"/>
    <w:rsid w:val="001E46CE"/>
    <w:rsid w:val="00215185"/>
    <w:rsid w:val="002355EB"/>
    <w:rsid w:val="0024083F"/>
    <w:rsid w:val="0028699B"/>
    <w:rsid w:val="002B53F0"/>
    <w:rsid w:val="002D57B7"/>
    <w:rsid w:val="002F14CF"/>
    <w:rsid w:val="00301FA2"/>
    <w:rsid w:val="003305DE"/>
    <w:rsid w:val="0034411A"/>
    <w:rsid w:val="003926EF"/>
    <w:rsid w:val="003956AA"/>
    <w:rsid w:val="003A63AC"/>
    <w:rsid w:val="003B6BBB"/>
    <w:rsid w:val="003C59E9"/>
    <w:rsid w:val="003D1B1C"/>
    <w:rsid w:val="003E466A"/>
    <w:rsid w:val="00406B8A"/>
    <w:rsid w:val="00433132"/>
    <w:rsid w:val="00471FA7"/>
    <w:rsid w:val="00494AEC"/>
    <w:rsid w:val="004B4AA4"/>
    <w:rsid w:val="004C7A3F"/>
    <w:rsid w:val="004E0D45"/>
    <w:rsid w:val="004E1D16"/>
    <w:rsid w:val="00513F9F"/>
    <w:rsid w:val="005274CC"/>
    <w:rsid w:val="00531B01"/>
    <w:rsid w:val="00562ECE"/>
    <w:rsid w:val="00573392"/>
    <w:rsid w:val="00594088"/>
    <w:rsid w:val="005941FF"/>
    <w:rsid w:val="005E68DB"/>
    <w:rsid w:val="00640D2B"/>
    <w:rsid w:val="00694329"/>
    <w:rsid w:val="006E39F4"/>
    <w:rsid w:val="006F7BCB"/>
    <w:rsid w:val="0075094E"/>
    <w:rsid w:val="00762918"/>
    <w:rsid w:val="007D1EB9"/>
    <w:rsid w:val="00844F67"/>
    <w:rsid w:val="0086467E"/>
    <w:rsid w:val="008F1478"/>
    <w:rsid w:val="008F21B0"/>
    <w:rsid w:val="00954A01"/>
    <w:rsid w:val="00964B4E"/>
    <w:rsid w:val="00976780"/>
    <w:rsid w:val="0099023B"/>
    <w:rsid w:val="009A4529"/>
    <w:rsid w:val="00A216DF"/>
    <w:rsid w:val="00A62279"/>
    <w:rsid w:val="00A66A50"/>
    <w:rsid w:val="00A90C5E"/>
    <w:rsid w:val="00AC0D40"/>
    <w:rsid w:val="00AE634C"/>
    <w:rsid w:val="00B95DF8"/>
    <w:rsid w:val="00BA6FFF"/>
    <w:rsid w:val="00BC7B6E"/>
    <w:rsid w:val="00C552DF"/>
    <w:rsid w:val="00C72E95"/>
    <w:rsid w:val="00D0033A"/>
    <w:rsid w:val="00D21965"/>
    <w:rsid w:val="00D37DF2"/>
    <w:rsid w:val="00D71717"/>
    <w:rsid w:val="00D82029"/>
    <w:rsid w:val="00DC2E70"/>
    <w:rsid w:val="00E00293"/>
    <w:rsid w:val="00E5005F"/>
    <w:rsid w:val="00E62068"/>
    <w:rsid w:val="00E7035A"/>
    <w:rsid w:val="00EA0FE6"/>
    <w:rsid w:val="00F31DD4"/>
    <w:rsid w:val="00FB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1A135"/>
  <w15:chartTrackingRefBased/>
  <w15:docId w15:val="{1C7DB261-4265-4360-85A7-FE16D1A4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63"/>
    <w:pPr>
      <w:autoSpaceDE w:val="0"/>
      <w:autoSpaceDN w:val="0"/>
      <w:spacing w:after="0" w:line="240" w:lineRule="auto"/>
    </w:pPr>
    <w:rPr>
      <w:rFonts w:ascii="CG Times" w:eastAsia="Times New Roman" w:hAnsi="CG Times" w:cs="CG Times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1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C4818"/>
    <w:pPr>
      <w:autoSpaceDE/>
      <w:autoSpaceDN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15185"/>
    <w:pPr>
      <w:tabs>
        <w:tab w:val="left" w:pos="2736"/>
        <w:tab w:val="left" w:pos="5616"/>
      </w:tabs>
      <w:ind w:left="2880" w:hanging="288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15185"/>
    <w:rPr>
      <w:rFonts w:ascii="Arial" w:eastAsia="Times New Roman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215185"/>
    <w:pPr>
      <w:ind w:left="720"/>
      <w:contextualSpacing/>
    </w:pPr>
  </w:style>
  <w:style w:type="character" w:customStyle="1" w:styleId="value">
    <w:name w:val="value"/>
    <w:basedOn w:val="DefaultParagraphFont"/>
    <w:rsid w:val="0017526B"/>
  </w:style>
  <w:style w:type="character" w:customStyle="1" w:styleId="ng-star-inserted">
    <w:name w:val="ng-star-inserted"/>
    <w:basedOn w:val="DefaultParagraphFont"/>
    <w:rsid w:val="0017526B"/>
  </w:style>
  <w:style w:type="character" w:styleId="Hyperlink">
    <w:name w:val="Hyperlink"/>
    <w:unhideWhenUsed/>
    <w:rsid w:val="000E1EF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unhideWhenUsed/>
    <w:rsid w:val="000E1EFE"/>
    <w:pPr>
      <w:autoSpaceDE/>
      <w:autoSpaceDN/>
      <w:ind w:firstLine="851"/>
      <w:jc w:val="both"/>
    </w:pPr>
    <w:rPr>
      <w:rFonts w:ascii="Times New Roman" w:hAnsi="Times New Roman" w:cs="Times New Roman"/>
      <w:sz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semiHidden/>
    <w:rsid w:val="000E1EFE"/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1C481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odyText">
    <w:name w:val="Body Text"/>
    <w:basedOn w:val="Normal"/>
    <w:link w:val="BodyTextChar"/>
    <w:uiPriority w:val="99"/>
    <w:semiHidden/>
    <w:unhideWhenUsed/>
    <w:rsid w:val="00BC7B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7B6E"/>
    <w:rPr>
      <w:rFonts w:ascii="CG Times" w:eastAsia="Times New Roman" w:hAnsi="CG Times" w:cs="CG Times"/>
      <w:sz w:val="20"/>
      <w:szCs w:val="20"/>
    </w:rPr>
  </w:style>
  <w:style w:type="paragraph" w:styleId="Header">
    <w:name w:val="header"/>
    <w:basedOn w:val="Normal"/>
    <w:link w:val="HeaderChar"/>
    <w:semiHidden/>
    <w:rsid w:val="003E466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3E466A"/>
    <w:rPr>
      <w:rFonts w:ascii="CG Times" w:eastAsia="Times New Roman" w:hAnsi="CG Times" w:cs="CG Times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9432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1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0d10ton6q-y-https-www-webofscience-com.z.e-nformation.ro/wos/author/record/2494893" TargetMode="External"/><Relationship Id="rId13" Type="http://schemas.openxmlformats.org/officeDocument/2006/relationships/hyperlink" Target="https://www.webofscience.com/wos/author/record/34440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0d10ton6q-y-https-www-webofscience-com.z.e-nformation.ro/wos/author/record/9168830" TargetMode="External"/><Relationship Id="rId12" Type="http://schemas.openxmlformats.org/officeDocument/2006/relationships/hyperlink" Target="https://www.webofscience.com/wos/author/record/219167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0d10ton6q-y-https-www-webofscience-com.z.e-nformation.ro/wos/author/record/35182339" TargetMode="External"/><Relationship Id="rId11" Type="http://schemas.openxmlformats.org/officeDocument/2006/relationships/hyperlink" Target="https://www.webofscience.com/wos/author/record/35031552" TargetMode="External"/><Relationship Id="rId5" Type="http://schemas.openxmlformats.org/officeDocument/2006/relationships/hyperlink" Target="https://heinonline.org/hol-cgi-bin/get_pdf.cgi?handle=hein.journals/rescito13&amp;section=71" TargetMode="External"/><Relationship Id="rId15" Type="http://schemas.openxmlformats.org/officeDocument/2006/relationships/hyperlink" Target="https://www.webofscience.com/wos/author/record/35031552" TargetMode="External"/><Relationship Id="rId10" Type="http://schemas.openxmlformats.org/officeDocument/2006/relationships/hyperlink" Target="https://www.webofscience.com/wos/author/record/14169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bofscience.com/wos/author/record/35027283" TargetMode="External"/><Relationship Id="rId14" Type="http://schemas.openxmlformats.org/officeDocument/2006/relationships/hyperlink" Target="https://www.webofscience.com/wos/author/record/9599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Constantin PARPALA (77034)</dc:creator>
  <cp:keywords/>
  <dc:description/>
  <cp:lastModifiedBy>UPB PREMINV</cp:lastModifiedBy>
  <cp:revision>35</cp:revision>
  <dcterms:created xsi:type="dcterms:W3CDTF">2026-06-10T13:18:00Z</dcterms:created>
  <dcterms:modified xsi:type="dcterms:W3CDTF">2026-08-14T11:08:00Z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aaeb0149-e037-45aa-aec8-732ccc5eb4a9</vt:lpwstr>
  </property>
</Properties>
</file>